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FCA98" w14:textId="1C66FA29" w:rsidR="00156CA2" w:rsidRPr="00B12760" w:rsidRDefault="00156CA2" w:rsidP="006E3C12">
      <w:pPr>
        <w:widowControl/>
        <w:autoSpaceDE/>
        <w:autoSpaceDN/>
        <w:adjustRightInd/>
        <w:ind w:firstLine="709"/>
        <w:jc w:val="center"/>
        <w:rPr>
          <w:i/>
        </w:rPr>
      </w:pPr>
      <w:r w:rsidRPr="006E3C12">
        <w:rPr>
          <w:i/>
        </w:rPr>
        <w:t xml:space="preserve">Выписка из Инструкции </w:t>
      </w:r>
      <w:r w:rsidRPr="006E3C12">
        <w:rPr>
          <w:i/>
          <w:color w:val="000000"/>
        </w:rPr>
        <w:t xml:space="preserve">по пропускному и </w:t>
      </w:r>
      <w:proofErr w:type="spellStart"/>
      <w:r w:rsidRPr="006E3C12">
        <w:rPr>
          <w:i/>
          <w:color w:val="000000"/>
        </w:rPr>
        <w:t>внутриобъектовому</w:t>
      </w:r>
      <w:proofErr w:type="spellEnd"/>
      <w:r w:rsidRPr="006E3C12">
        <w:rPr>
          <w:i/>
          <w:color w:val="000000"/>
        </w:rPr>
        <w:t xml:space="preserve"> режиму в </w:t>
      </w:r>
      <w:r w:rsidR="00D162C7">
        <w:rPr>
          <w:i/>
          <w:color w:val="000000"/>
        </w:rPr>
        <w:t>а</w:t>
      </w:r>
      <w:r w:rsidRPr="006E3C12">
        <w:rPr>
          <w:i/>
          <w:color w:val="000000"/>
        </w:rPr>
        <w:t xml:space="preserve">эропорту </w:t>
      </w:r>
      <w:r w:rsidR="00D162C7">
        <w:rPr>
          <w:i/>
          <w:color w:val="000000"/>
        </w:rPr>
        <w:t>Нижнекамск (</w:t>
      </w:r>
      <w:r w:rsidRPr="006E3C12">
        <w:rPr>
          <w:i/>
          <w:color w:val="000000"/>
        </w:rPr>
        <w:t>Бегишево</w:t>
      </w:r>
      <w:r w:rsidR="00D162C7">
        <w:rPr>
          <w:i/>
          <w:color w:val="000000"/>
        </w:rPr>
        <w:t>)</w:t>
      </w:r>
      <w:r w:rsidRPr="006E3C12">
        <w:rPr>
          <w:i/>
          <w:color w:val="000000"/>
        </w:rPr>
        <w:t xml:space="preserve"> </w:t>
      </w:r>
      <w:proofErr w:type="spellStart"/>
      <w:r w:rsidR="006E7F14">
        <w:rPr>
          <w:bCs/>
          <w:i/>
        </w:rPr>
        <w:t>И.15</w:t>
      </w:r>
      <w:proofErr w:type="spellEnd"/>
      <w:r w:rsidR="006E7F14">
        <w:rPr>
          <w:bCs/>
          <w:i/>
        </w:rPr>
        <w:t>-049</w:t>
      </w:r>
      <w:r w:rsidR="00D162C7">
        <w:rPr>
          <w:bCs/>
          <w:i/>
        </w:rPr>
        <w:t>-2023</w:t>
      </w:r>
      <w:r w:rsidRPr="006E3C12">
        <w:rPr>
          <w:bCs/>
          <w:i/>
        </w:rPr>
        <w:t xml:space="preserve">, утвержденной </w:t>
      </w:r>
      <w:r w:rsidRPr="00B12760">
        <w:rPr>
          <w:bCs/>
          <w:i/>
        </w:rPr>
        <w:t xml:space="preserve">приказом ГД АО «АЭРОПОРТ «БЕГИШЕВО» № </w:t>
      </w:r>
      <w:r w:rsidR="006E7F14">
        <w:rPr>
          <w:bCs/>
          <w:i/>
        </w:rPr>
        <w:t>98</w:t>
      </w:r>
      <w:r w:rsidR="006E7F14">
        <w:rPr>
          <w:i/>
        </w:rPr>
        <w:t xml:space="preserve"> от 22</w:t>
      </w:r>
      <w:r w:rsidR="00D162C7">
        <w:rPr>
          <w:i/>
        </w:rPr>
        <w:t>.0</w:t>
      </w:r>
      <w:r w:rsidR="006E7F14">
        <w:rPr>
          <w:i/>
        </w:rPr>
        <w:t>3.2024</w:t>
      </w:r>
    </w:p>
    <w:p w14:paraId="50BC1C3C" w14:textId="77777777" w:rsidR="006E3C12" w:rsidRPr="006E3C12" w:rsidRDefault="006E3C12" w:rsidP="00841459">
      <w:pPr>
        <w:pStyle w:val="a6"/>
        <w:spacing w:after="0"/>
        <w:ind w:firstLine="567"/>
        <w:jc w:val="both"/>
        <w:rPr>
          <w:lang w:val="ru-RU"/>
        </w:rPr>
      </w:pPr>
      <w:r w:rsidRPr="00B12760">
        <w:rPr>
          <w:lang w:val="ru-RU"/>
        </w:rPr>
        <w:t xml:space="preserve">Выписка предназначена для ознакомления персонала </w:t>
      </w:r>
      <w:r w:rsidR="00821788" w:rsidRPr="00B12760">
        <w:rPr>
          <w:lang w:val="ru-RU"/>
        </w:rPr>
        <w:t>организаций,</w:t>
      </w:r>
      <w:r w:rsidRPr="00B12760">
        <w:rPr>
          <w:lang w:val="ru-RU"/>
        </w:rPr>
        <w:t xml:space="preserve"> выполняющих</w:t>
      </w:r>
      <w:r w:rsidRPr="006E3C12">
        <w:rPr>
          <w:lang w:val="ru-RU"/>
        </w:rPr>
        <w:t xml:space="preserve"> работы (оказывающих услуги) по договорам с АО «АЭРОПОРТ «БЕГИШЕВО» на территории АО «АЭРОПОРТ «БЕГИШЕВО».</w:t>
      </w:r>
    </w:p>
    <w:p w14:paraId="1CE74A2C" w14:textId="77777777" w:rsidR="00B12760" w:rsidRDefault="00B12760" w:rsidP="00B12760">
      <w:pPr>
        <w:pStyle w:val="Bodytext1"/>
        <w:shd w:val="clear" w:color="auto" w:fill="auto"/>
        <w:spacing w:before="0" w:after="0" w:line="312" w:lineRule="auto"/>
        <w:ind w:firstLine="709"/>
        <w:jc w:val="both"/>
        <w:rPr>
          <w:rFonts w:hAnsi="Times New Roman"/>
          <w:sz w:val="28"/>
          <w:szCs w:val="28"/>
        </w:rPr>
      </w:pPr>
    </w:p>
    <w:p w14:paraId="2A966566" w14:textId="5C68007B" w:rsidR="00B12760" w:rsidRPr="00BB2144" w:rsidRDefault="00B12760" w:rsidP="00BB2144">
      <w:pPr>
        <w:pStyle w:val="10"/>
        <w:tabs>
          <w:tab w:val="left" w:pos="426"/>
        </w:tabs>
        <w:spacing w:line="240" w:lineRule="auto"/>
        <w:rPr>
          <w:sz w:val="24"/>
        </w:rPr>
      </w:pPr>
      <w:r w:rsidRPr="00BB2144">
        <w:rPr>
          <w:sz w:val="24"/>
        </w:rPr>
        <w:t>Обозначения и сокращения</w:t>
      </w:r>
    </w:p>
    <w:p w14:paraId="52A19BEB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АНВ – акт незаконного вмешательства</w:t>
      </w:r>
    </w:p>
    <w:p w14:paraId="1CE76682" w14:textId="77777777" w:rsidR="00725983" w:rsidRDefault="00725983" w:rsidP="00B12760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60">
        <w:rPr>
          <w:rFonts w:ascii="Times New Roman" w:hAnsi="Times New Roman" w:cs="Times New Roman"/>
          <w:sz w:val="24"/>
          <w:szCs w:val="24"/>
        </w:rPr>
        <w:t>АО – акционерное общество</w:t>
      </w:r>
    </w:p>
    <w:p w14:paraId="6E4374E9" w14:textId="4E12A285" w:rsidR="00EC4A7E" w:rsidRPr="00B12760" w:rsidRDefault="00EC4A7E" w:rsidP="00B12760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 -безопасность движения</w:t>
      </w:r>
    </w:p>
    <w:p w14:paraId="74543E6C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  <w:rPr>
          <w:rStyle w:val="BodytextBold"/>
          <w:sz w:val="24"/>
          <w:szCs w:val="24"/>
          <w:lang w:eastAsia="ru-RU"/>
        </w:rPr>
      </w:pPr>
      <w:r w:rsidRPr="00B12760">
        <w:t>ВВ – взрывчатое вещество</w:t>
      </w:r>
      <w:r w:rsidRPr="00B12760">
        <w:rPr>
          <w:rStyle w:val="BodytextBold"/>
          <w:sz w:val="24"/>
          <w:szCs w:val="24"/>
          <w:lang w:eastAsia="ru-RU"/>
        </w:rPr>
        <w:t xml:space="preserve"> </w:t>
      </w:r>
    </w:p>
    <w:p w14:paraId="5EEBB416" w14:textId="77777777" w:rsidR="00725983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>
        <w:t>ВПП – взлетная посадочная полоса</w:t>
      </w:r>
    </w:p>
    <w:p w14:paraId="13689DC4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ВУ – взрывное устройство</w:t>
      </w:r>
    </w:p>
    <w:p w14:paraId="2F791FA7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ЗТБ – зона транспортной безопасности</w:t>
      </w:r>
    </w:p>
    <w:p w14:paraId="54C00D07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КЗА – контролируемая зона аэропорта</w:t>
      </w:r>
    </w:p>
    <w:p w14:paraId="66C0AAB2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КПП – контрольно-пропускной пункт</w:t>
      </w:r>
    </w:p>
    <w:p w14:paraId="086150C0" w14:textId="77777777" w:rsidR="00725983" w:rsidRPr="00BB2144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>
        <w:t>ЛОП – линейное отделение полиции</w:t>
      </w:r>
    </w:p>
    <w:p w14:paraId="18638050" w14:textId="5DB26EE4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 xml:space="preserve">ЛПП – Линейный Пункт Полиции в аэропорту </w:t>
      </w:r>
      <w:r w:rsidR="00D162C7">
        <w:t>Нижнекамск (</w:t>
      </w:r>
      <w:r w:rsidRPr="00B12760">
        <w:t>Бегишево</w:t>
      </w:r>
      <w:r w:rsidR="00D162C7">
        <w:t>)</w:t>
      </w:r>
      <w:r w:rsidRPr="00B12760">
        <w:t xml:space="preserve"> </w:t>
      </w:r>
      <w:proofErr w:type="spellStart"/>
      <w:r w:rsidRPr="00B12760">
        <w:t>ЛОП</w:t>
      </w:r>
      <w:proofErr w:type="spellEnd"/>
      <w:r w:rsidRPr="00B12760">
        <w:t xml:space="preserve"> Набережные Челны</w:t>
      </w:r>
    </w:p>
    <w:p w14:paraId="3C3E3722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МИП – металлоискатель переносной</w:t>
      </w:r>
    </w:p>
    <w:p w14:paraId="39D5E46D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МИС – металлоискатель стационарный</w:t>
      </w:r>
    </w:p>
    <w:p w14:paraId="5DA8F19A" w14:textId="77777777" w:rsidR="00725983" w:rsidRPr="00B12760" w:rsidRDefault="00725983" w:rsidP="00B12760">
      <w:pPr>
        <w:pStyle w:val="a3"/>
        <w:widowControl/>
        <w:tabs>
          <w:tab w:val="left" w:pos="1843"/>
        </w:tabs>
        <w:autoSpaceDE/>
        <w:autoSpaceDN/>
        <w:adjustRightInd/>
        <w:ind w:left="0" w:firstLine="709"/>
        <w:jc w:val="both"/>
      </w:pPr>
      <w:r w:rsidRPr="00B12760">
        <w:t>ОТИ – объект транспортной инфраструктуры</w:t>
      </w:r>
    </w:p>
    <w:p w14:paraId="35499024" w14:textId="77777777" w:rsidR="00725983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>
        <w:t>РД – рулежная дорожка</w:t>
      </w:r>
    </w:p>
    <w:p w14:paraId="622B7DD5" w14:textId="77777777" w:rsidR="00725983" w:rsidRPr="00BB2144" w:rsidRDefault="00725983" w:rsidP="00BB2144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proofErr w:type="spellStart"/>
      <w:r w:rsidRPr="00BB2144">
        <w:t>РТИ</w:t>
      </w:r>
      <w:proofErr w:type="spellEnd"/>
      <w:r w:rsidRPr="00BB2144">
        <w:t xml:space="preserve"> – </w:t>
      </w:r>
      <w:proofErr w:type="spellStart"/>
      <w:r w:rsidRPr="00BB2144">
        <w:t>рентгено</w:t>
      </w:r>
      <w:proofErr w:type="spellEnd"/>
      <w:r w:rsidRPr="00BB2144">
        <w:t xml:space="preserve">-телевизионный </w:t>
      </w:r>
      <w:proofErr w:type="spellStart"/>
      <w:r w:rsidRPr="00BB2144">
        <w:t>интроскоп</w:t>
      </w:r>
      <w:proofErr w:type="spellEnd"/>
    </w:p>
    <w:p w14:paraId="39873C88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СОТБ – силы обеспечения транспортной безопасности</w:t>
      </w:r>
    </w:p>
    <w:p w14:paraId="1429F351" w14:textId="77777777" w:rsidR="00725983" w:rsidRPr="00B12760" w:rsidRDefault="00725983" w:rsidP="00B12760">
      <w:pPr>
        <w:pStyle w:val="a3"/>
        <w:widowControl/>
        <w:tabs>
          <w:tab w:val="left" w:pos="1843"/>
        </w:tabs>
        <w:autoSpaceDE/>
        <w:autoSpaceDN/>
        <w:adjustRightInd/>
        <w:ind w:left="0" w:firstLine="709"/>
        <w:jc w:val="both"/>
      </w:pPr>
      <w:r w:rsidRPr="00B12760">
        <w:t>СТИ – субъект транспортной инфраструктуры</w:t>
      </w:r>
    </w:p>
    <w:p w14:paraId="28682FF6" w14:textId="77777777" w:rsidR="00725983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proofErr w:type="spellStart"/>
      <w:r w:rsidRPr="00BB2144">
        <w:t>СТиАБ</w:t>
      </w:r>
      <w:proofErr w:type="spellEnd"/>
      <w:r w:rsidRPr="00BB2144">
        <w:t xml:space="preserve"> – служба транспортной и авиационной безопасности</w:t>
      </w:r>
    </w:p>
    <w:p w14:paraId="27D3F144" w14:textId="7E466952" w:rsidR="00EC4A7E" w:rsidRPr="00B12760" w:rsidRDefault="00EC4A7E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proofErr w:type="spellStart"/>
      <w:r>
        <w:t>ССТиАК</w:t>
      </w:r>
      <w:proofErr w:type="spellEnd"/>
      <w:r>
        <w:t xml:space="preserve"> – служба спецтранспорта и аэродромного комплекса</w:t>
      </w:r>
    </w:p>
    <w:p w14:paraId="4004B96C" w14:textId="77777777" w:rsidR="00725983" w:rsidRPr="00B12760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ТС – транспортное средство</w:t>
      </w:r>
    </w:p>
    <w:p w14:paraId="104A41E6" w14:textId="77777777" w:rsidR="00725983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12760">
        <w:t>ТСО – технические средства обеспечения</w:t>
      </w:r>
    </w:p>
    <w:p w14:paraId="0BCEC9FB" w14:textId="77777777" w:rsidR="00725983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 w:rsidRPr="00BB2144">
        <w:t>ФСБ - Федеральная служба безопасности</w:t>
      </w:r>
    </w:p>
    <w:p w14:paraId="17276938" w14:textId="77777777" w:rsidR="00725983" w:rsidRDefault="00725983" w:rsidP="00B12760">
      <w:pPr>
        <w:widowControl/>
        <w:tabs>
          <w:tab w:val="left" w:pos="1843"/>
        </w:tabs>
        <w:autoSpaceDE/>
        <w:autoSpaceDN/>
        <w:adjustRightInd/>
        <w:ind w:firstLine="709"/>
        <w:jc w:val="both"/>
      </w:pPr>
      <w:r>
        <w:t xml:space="preserve">ЦУП – центр управления </w:t>
      </w:r>
      <w:proofErr w:type="spellStart"/>
      <w:r>
        <w:t>производстом</w:t>
      </w:r>
      <w:proofErr w:type="spellEnd"/>
    </w:p>
    <w:p w14:paraId="5B93FCBE" w14:textId="77777777" w:rsidR="006E3C12" w:rsidRPr="006E3C12" w:rsidRDefault="006E3C12" w:rsidP="006E3C12">
      <w:pPr>
        <w:widowControl/>
        <w:autoSpaceDE/>
        <w:autoSpaceDN/>
        <w:adjustRightInd/>
        <w:ind w:firstLine="709"/>
        <w:jc w:val="center"/>
        <w:rPr>
          <w:i/>
        </w:rPr>
      </w:pPr>
    </w:p>
    <w:p w14:paraId="5753E1C9" w14:textId="77777777" w:rsidR="00156CA2" w:rsidRPr="006E3C12" w:rsidRDefault="00E3362C" w:rsidP="00E3362C">
      <w:pPr>
        <w:pStyle w:val="10"/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1.</w:t>
      </w:r>
      <w:r w:rsidR="00156CA2" w:rsidRPr="006E3C12">
        <w:rPr>
          <w:sz w:val="24"/>
        </w:rPr>
        <w:t>Область применения</w:t>
      </w:r>
    </w:p>
    <w:p w14:paraId="4809B0EA" w14:textId="5C35A032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 xml:space="preserve">Инструкция по пропускному и </w:t>
      </w:r>
      <w:proofErr w:type="spellStart"/>
      <w:r w:rsidRPr="006E3C12">
        <w:t>внутриобъектовому</w:t>
      </w:r>
      <w:proofErr w:type="spellEnd"/>
      <w:r w:rsidRPr="006E3C12">
        <w:t xml:space="preserve"> режиму в </w:t>
      </w:r>
      <w:r w:rsidR="00D162C7">
        <w:t>аэропорту Нижнекамск (</w:t>
      </w:r>
      <w:r w:rsidRPr="006E3C12">
        <w:t>Бегишево</w:t>
      </w:r>
      <w:r w:rsidR="00D162C7">
        <w:t>)</w:t>
      </w:r>
      <w:r w:rsidRPr="006E3C12">
        <w:t xml:space="preserve"> (далее – Инструкция) определяет порядок организации и осуществления пропускного и </w:t>
      </w:r>
      <w:proofErr w:type="spellStart"/>
      <w:r w:rsidRPr="006E3C12">
        <w:t>внутриобъектового</w:t>
      </w:r>
      <w:proofErr w:type="spellEnd"/>
      <w:r w:rsidRPr="006E3C12">
        <w:t xml:space="preserve"> режима в целях обеспечения авиационной (транспортной) безопасности в </w:t>
      </w:r>
      <w:r w:rsidR="00D162C7">
        <w:t>аэропорту Нижнекамск (</w:t>
      </w:r>
      <w:r w:rsidR="00D162C7" w:rsidRPr="006E3C12">
        <w:t>Бегишево</w:t>
      </w:r>
      <w:r w:rsidR="00D162C7">
        <w:t>)</w:t>
      </w:r>
      <w:r w:rsidR="00D162C7" w:rsidRPr="006E3C12">
        <w:t xml:space="preserve"> </w:t>
      </w:r>
      <w:r w:rsidRPr="006E3C12">
        <w:t>(далее – Аэропорт).</w:t>
      </w:r>
    </w:p>
    <w:p w14:paraId="36D4D321" w14:textId="77777777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>Требования настоящей Инструкции являются обязательными для исполнения всеми гражданами Российской Федерации, иностранными гражданами, подданными иностранных государств и лицами без гражданства, а также должностными лицами (работниками) организаций и предприятий независимо от их организационно-правовой формы, осуществляющих свою деятельность на территории Аэропорта (далее – работники Аэропорта).</w:t>
      </w:r>
    </w:p>
    <w:p w14:paraId="1DB475D4" w14:textId="77777777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 xml:space="preserve">Руководство Аэропорта принимает необходимые меры по организации и поддержанию пропускного и </w:t>
      </w:r>
      <w:proofErr w:type="spellStart"/>
      <w:r w:rsidRPr="006E3C12">
        <w:t>внутриобъектового</w:t>
      </w:r>
      <w:proofErr w:type="spellEnd"/>
      <w:r w:rsidRPr="006E3C12">
        <w:t xml:space="preserve"> режима в соответствии с требованиями настоящей Инструкции. </w:t>
      </w:r>
    </w:p>
    <w:p w14:paraId="2F18FB84" w14:textId="771743E2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 xml:space="preserve">Практическое осуществление пропускного и </w:t>
      </w:r>
      <w:proofErr w:type="spellStart"/>
      <w:r w:rsidRPr="006E3C12">
        <w:t>внутриобъектового</w:t>
      </w:r>
      <w:proofErr w:type="spellEnd"/>
      <w:r w:rsidRPr="006E3C12">
        <w:t xml:space="preserve"> режима в </w:t>
      </w:r>
      <w:r w:rsidR="00D162C7">
        <w:t>аэропорту Нижнекамск (</w:t>
      </w:r>
      <w:r w:rsidR="00D162C7" w:rsidRPr="006E3C12">
        <w:t>Бегишево</w:t>
      </w:r>
      <w:r w:rsidR="00D162C7">
        <w:t xml:space="preserve">) </w:t>
      </w:r>
      <w:r w:rsidRPr="006E3C12">
        <w:t xml:space="preserve">возлагается на службу транспортной и авиационной безопасности, сотрудники которой являются также силами обеспечения транспортной </w:t>
      </w:r>
      <w:r w:rsidRPr="006E3C12">
        <w:lastRenderedPageBreak/>
        <w:t xml:space="preserve">безопасности (далее – </w:t>
      </w:r>
      <w:proofErr w:type="spellStart"/>
      <w:r w:rsidRPr="006E3C12">
        <w:t>СТиАБ</w:t>
      </w:r>
      <w:proofErr w:type="spellEnd"/>
      <w:r w:rsidRPr="006E3C12">
        <w:t xml:space="preserve"> ), а также на пост пограничного контроля «Нижнекамск-Аэропорт» Отряда ПК «Поволжье» ПУ ФСБ РФ по Саратовской и Самарской области (далее – </w:t>
      </w:r>
      <w:proofErr w:type="spellStart"/>
      <w:r w:rsidRPr="006E3C12">
        <w:t>ППК</w:t>
      </w:r>
      <w:proofErr w:type="spellEnd"/>
      <w:r w:rsidRPr="006E3C12">
        <w:t xml:space="preserve">), </w:t>
      </w:r>
      <w:proofErr w:type="spellStart"/>
      <w:r w:rsidRPr="006E3C12">
        <w:t>Набережночелнинского</w:t>
      </w:r>
      <w:proofErr w:type="spellEnd"/>
      <w:r w:rsidRPr="006E3C12">
        <w:t xml:space="preserve"> таможенного поста (далее – ОТО и ТК № 2), линейного пункта полиции в </w:t>
      </w:r>
      <w:r w:rsidR="00D162C7">
        <w:t>аэропорту Нижнекамск (</w:t>
      </w:r>
      <w:r w:rsidR="00D162C7" w:rsidRPr="006E3C12">
        <w:t>Бегишево</w:t>
      </w:r>
      <w:r w:rsidR="00D162C7">
        <w:t>)</w:t>
      </w:r>
      <w:r w:rsidR="00D162C7" w:rsidRPr="006E3C12">
        <w:t xml:space="preserve"> </w:t>
      </w:r>
      <w:r w:rsidRPr="006E3C12">
        <w:t xml:space="preserve">(далее – </w:t>
      </w:r>
      <w:proofErr w:type="spellStart"/>
      <w:r w:rsidRPr="006E3C12">
        <w:t>ЛПП</w:t>
      </w:r>
      <w:proofErr w:type="spellEnd"/>
      <w:r w:rsidRPr="006E3C12">
        <w:t>).</w:t>
      </w:r>
    </w:p>
    <w:p w14:paraId="6C75C4F3" w14:textId="77777777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 xml:space="preserve">Ответственность за обеспечение </w:t>
      </w:r>
      <w:proofErr w:type="spellStart"/>
      <w:r w:rsidRPr="006E3C12">
        <w:t>внутриобъектового</w:t>
      </w:r>
      <w:proofErr w:type="spellEnd"/>
      <w:r w:rsidRPr="006E3C12">
        <w:t xml:space="preserve"> режима и контроль за соблюдением подчиненными работниками пропускного режима несут руководители структурных подразделений, осуществляющих свою деятельность на территории Аэропорта.</w:t>
      </w:r>
    </w:p>
    <w:p w14:paraId="7D11A1D9" w14:textId="77777777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proofErr w:type="spellStart"/>
      <w:r w:rsidRPr="006E3C12">
        <w:t>СТиАБ</w:t>
      </w:r>
      <w:proofErr w:type="spellEnd"/>
      <w:r w:rsidRPr="006E3C12">
        <w:t xml:space="preserve"> осуществляет контроль за соблюдением норм, правил и процедур по авиационной/транспортной безопасности </w:t>
      </w:r>
      <w:proofErr w:type="spellStart"/>
      <w:r w:rsidRPr="006E3C12">
        <w:t>эксплуатантами</w:t>
      </w:r>
      <w:proofErr w:type="spellEnd"/>
      <w:r w:rsidRPr="006E3C12">
        <w:t xml:space="preserve"> воздушных судов и организациями, базирующимися на территории аэропорта, а также предоставление </w:t>
      </w:r>
      <w:proofErr w:type="spellStart"/>
      <w:r w:rsidRPr="006E3C12">
        <w:t>эксплуатантам</w:t>
      </w:r>
      <w:proofErr w:type="spellEnd"/>
      <w:r w:rsidRPr="006E3C12">
        <w:t xml:space="preserve"> воздушных судов (далее – ВС), физическим и юридическим лицам услуг по обеспечению авиационной/транспортной безопасности.</w:t>
      </w:r>
    </w:p>
    <w:p w14:paraId="287B008A" w14:textId="77777777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>Предприятия, осуществляющие свою деятельность в Аэропорту, физические и юридические лица, несут ответственность за охрану своих объектов и сохранность материальных ценностей самостоятельно.</w:t>
      </w:r>
    </w:p>
    <w:p w14:paraId="11D0679B" w14:textId="77777777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 xml:space="preserve">Невыполнение или нарушение норм, правил пропускного и </w:t>
      </w:r>
      <w:proofErr w:type="spellStart"/>
      <w:r w:rsidRPr="006E3C12">
        <w:t>внутриобъектового</w:t>
      </w:r>
      <w:proofErr w:type="spellEnd"/>
      <w:r w:rsidRPr="006E3C12">
        <w:t xml:space="preserve"> режима Аэропортом влечет аннулирование сертификата соответствия по авиационной безопасности, а пассажирами и грузоотправителями – ответственность, предусмотренную законодательством РФ.</w:t>
      </w:r>
    </w:p>
    <w:p w14:paraId="03236500" w14:textId="77777777" w:rsidR="00156CA2" w:rsidRPr="006E3C1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>Каждый работник Аэропорта в интересах обеспечения авиационной/транспортной безопасности обязан строго соблюдать меры, правила и процедуры, изложенные в настоящей инструкции. Инструкция доводится до всех работников Аэропорта под подпись.</w:t>
      </w:r>
    </w:p>
    <w:p w14:paraId="7FE6739C" w14:textId="77777777" w:rsidR="00156CA2" w:rsidRDefault="00156CA2" w:rsidP="006E3C12">
      <w:pPr>
        <w:pStyle w:val="a3"/>
        <w:numPr>
          <w:ilvl w:val="1"/>
          <w:numId w:val="5"/>
        </w:numPr>
        <w:ind w:left="0" w:firstLine="709"/>
        <w:jc w:val="both"/>
      </w:pPr>
      <w:r w:rsidRPr="006E3C12">
        <w:t xml:space="preserve">При обнаружении нарушений со стороны неизвестных ему лиц, работник Аэропорта обязан принять меры к задержанию нарушителей или сообщить об этом в </w:t>
      </w:r>
      <w:proofErr w:type="spellStart"/>
      <w:r w:rsidRPr="006E3C12">
        <w:t>СТиАБ</w:t>
      </w:r>
      <w:proofErr w:type="spellEnd"/>
      <w:r w:rsidRPr="006E3C12">
        <w:t xml:space="preserve"> по тел. 79-67-54; 79-67-37; 79-68-02.</w:t>
      </w:r>
    </w:p>
    <w:p w14:paraId="46EE13DF" w14:textId="77777777" w:rsidR="00E3362C" w:rsidRPr="006E3C12" w:rsidRDefault="00E3362C" w:rsidP="00E3362C">
      <w:pPr>
        <w:pStyle w:val="a3"/>
        <w:ind w:left="709"/>
        <w:jc w:val="both"/>
      </w:pPr>
    </w:p>
    <w:p w14:paraId="367D27A8" w14:textId="77777777" w:rsidR="00156CA2" w:rsidRPr="006E3C12" w:rsidRDefault="00E3362C" w:rsidP="00E3362C">
      <w:pPr>
        <w:pStyle w:val="10"/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2.</w:t>
      </w:r>
      <w:r w:rsidR="00156CA2" w:rsidRPr="006E3C12">
        <w:rPr>
          <w:sz w:val="24"/>
        </w:rPr>
        <w:t>Пропускной режим</w:t>
      </w:r>
    </w:p>
    <w:p w14:paraId="7A67231B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Пропускной режим предназначен для:</w:t>
      </w:r>
    </w:p>
    <w:p w14:paraId="61BAC329" w14:textId="58D02A5E" w:rsidR="00156CA2" w:rsidRPr="006E3C12" w:rsidRDefault="00156CA2" w:rsidP="006E3C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E3C12">
        <w:t xml:space="preserve">исключения возможности несанкционированного доступа физических лиц и транспортных </w:t>
      </w:r>
      <w:r w:rsidRPr="00B12760">
        <w:t xml:space="preserve">средств в </w:t>
      </w:r>
      <w:r w:rsidR="00E3362C" w:rsidRPr="00B12760">
        <w:t xml:space="preserve">зону транспортной безопасности </w:t>
      </w:r>
      <w:r w:rsidRPr="00B12760">
        <w:t>Аэропорта</w:t>
      </w:r>
      <w:r w:rsidR="00846CAC" w:rsidRPr="00B12760">
        <w:t xml:space="preserve"> </w:t>
      </w:r>
      <w:r w:rsidR="00E3362C" w:rsidRPr="00B12760">
        <w:t>(далее –ЗТБ Аэропорта)</w:t>
      </w:r>
      <w:r w:rsidRPr="00B12760">
        <w:t>;</w:t>
      </w:r>
    </w:p>
    <w:p w14:paraId="54DDDB94" w14:textId="77777777" w:rsidR="00156CA2" w:rsidRPr="006E3C12" w:rsidRDefault="00156CA2" w:rsidP="006E3C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E3C12">
        <w:t>определения порядка допуска работников и транспорта авиапредприятий, лиц сторонних организаций, частных и юридических лиц, работников контролирующих органов, взаимодействующих организаций в ЗТБ к ВС и объектам с учётом сменности их работы;</w:t>
      </w:r>
    </w:p>
    <w:p w14:paraId="5E3D94E1" w14:textId="77777777" w:rsidR="00156CA2" w:rsidRPr="006E3C12" w:rsidRDefault="00156CA2" w:rsidP="006E3C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E3C12">
        <w:t>установления порядка допуска пассажиров и членов экипажей в ЗТБ;</w:t>
      </w:r>
    </w:p>
    <w:p w14:paraId="7B856CF4" w14:textId="77777777" w:rsidR="00156CA2" w:rsidRPr="006E3C12" w:rsidRDefault="00156CA2" w:rsidP="006E3C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E3C12">
        <w:t>установления порядка пропуска транспортных средств сторонних организаций в ЗТБ;</w:t>
      </w:r>
    </w:p>
    <w:p w14:paraId="48B1B816" w14:textId="77777777" w:rsidR="00156CA2" w:rsidRPr="006E3C12" w:rsidRDefault="00156CA2" w:rsidP="006E3C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E3C12">
        <w:t>исключения возможности ввоза (вноса) в ЗТБ веществ и предметов, с помощью которых можно совершить АНВ;</w:t>
      </w:r>
    </w:p>
    <w:p w14:paraId="64F0101D" w14:textId="77777777" w:rsidR="00156CA2" w:rsidRPr="006E3C12" w:rsidRDefault="00156CA2" w:rsidP="006E3C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E3C12">
        <w:t>установления порядка вывоза (выноса), ввоза (вноса) материальных ценностей с (на) ЗТБ;</w:t>
      </w:r>
    </w:p>
    <w:p w14:paraId="68A7067E" w14:textId="77777777" w:rsidR="00156CA2" w:rsidRPr="006E3C12" w:rsidRDefault="00156CA2" w:rsidP="006E3C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E3C12">
        <w:t>организации и осуществления досмотра работников аэропорта и всех лиц при допуске их в ЗТБ.</w:t>
      </w:r>
    </w:p>
    <w:p w14:paraId="6AB1076E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Для организации пропуска в ЗТБ лиц и автотранспорта в Аэропорту оборудован контрольно-пропускной пункт, через который осуществляется доступ в ЗТБ. </w:t>
      </w:r>
      <w:proofErr w:type="spellStart"/>
      <w:r w:rsidRPr="006E3C12">
        <w:t>КПП</w:t>
      </w:r>
      <w:proofErr w:type="spellEnd"/>
      <w:r w:rsidRPr="006E3C12">
        <w:t xml:space="preserve"> обслуживается сотрудниками </w:t>
      </w:r>
      <w:proofErr w:type="spellStart"/>
      <w:r w:rsidRPr="006E3C12">
        <w:t>СТиАБ</w:t>
      </w:r>
      <w:proofErr w:type="spellEnd"/>
      <w:r w:rsidRPr="006E3C12">
        <w:t>.</w:t>
      </w:r>
    </w:p>
    <w:p w14:paraId="24770A3D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На КПП, постах осуществляется информирование физических лиц, следующих либо находящихся на ОТИ или ТС:</w:t>
      </w:r>
    </w:p>
    <w:p w14:paraId="05D082A2" w14:textId="77777777" w:rsidR="00156CA2" w:rsidRPr="006E3C12" w:rsidRDefault="00156CA2" w:rsidP="006E3C12">
      <w:pPr>
        <w:pStyle w:val="a3"/>
        <w:numPr>
          <w:ilvl w:val="2"/>
          <w:numId w:val="10"/>
        </w:numPr>
        <w:tabs>
          <w:tab w:val="num" w:pos="1276"/>
        </w:tabs>
        <w:ind w:left="0" w:firstLine="709"/>
        <w:jc w:val="both"/>
      </w:pPr>
      <w:r w:rsidRPr="006E3C12">
        <w:t>о целях и порядке прохождения досмотра, дополнительного досмотра, повторного досмотра, наблюдения и (или) собеседования;</w:t>
      </w:r>
      <w:bookmarkStart w:id="0" w:name="l29"/>
      <w:bookmarkEnd w:id="0"/>
    </w:p>
    <w:p w14:paraId="2B30245F" w14:textId="77777777" w:rsidR="00156CA2" w:rsidRPr="00B12760" w:rsidRDefault="00156CA2" w:rsidP="006E3C12">
      <w:pPr>
        <w:pStyle w:val="a3"/>
        <w:numPr>
          <w:ilvl w:val="2"/>
          <w:numId w:val="10"/>
        </w:numPr>
        <w:ind w:left="0" w:firstLine="709"/>
        <w:jc w:val="both"/>
      </w:pPr>
      <w:r w:rsidRPr="006E3C12">
        <w:t xml:space="preserve">о запрещенных и ограниченных к перемещению предметах, и веществах согласно </w:t>
      </w:r>
      <w:r w:rsidRPr="00B12760">
        <w:t>Перечню (</w:t>
      </w:r>
      <w:r w:rsidRPr="00B12760">
        <w:rPr>
          <w:b/>
        </w:rPr>
        <w:t>Приложение</w:t>
      </w:r>
      <w:r w:rsidRPr="00B12760">
        <w:t xml:space="preserve"> </w:t>
      </w:r>
      <w:r w:rsidRPr="00B12760">
        <w:rPr>
          <w:b/>
        </w:rPr>
        <w:t>0</w:t>
      </w:r>
      <w:r w:rsidR="00B738C7" w:rsidRPr="00B12760">
        <w:rPr>
          <w:b/>
        </w:rPr>
        <w:t>1</w:t>
      </w:r>
      <w:r w:rsidR="00E3362C" w:rsidRPr="00B12760">
        <w:rPr>
          <w:b/>
        </w:rPr>
        <w:t xml:space="preserve"> к настоящей Выписке</w:t>
      </w:r>
      <w:r w:rsidRPr="00B12760">
        <w:t>);</w:t>
      </w:r>
    </w:p>
    <w:p w14:paraId="70F007BB" w14:textId="77777777" w:rsidR="00156CA2" w:rsidRPr="006E3C12" w:rsidRDefault="00156CA2" w:rsidP="006E3C12">
      <w:pPr>
        <w:pStyle w:val="a3"/>
        <w:numPr>
          <w:ilvl w:val="2"/>
          <w:numId w:val="10"/>
        </w:numPr>
        <w:ind w:left="0" w:firstLine="709"/>
        <w:jc w:val="both"/>
      </w:pPr>
      <w:r w:rsidRPr="006E3C12">
        <w:lastRenderedPageBreak/>
        <w:t xml:space="preserve">об ответственности за незаконный провоз предметов и веществ, запрещенных к перевозке или требующих соблюдения особых условий перевозки. </w:t>
      </w:r>
    </w:p>
    <w:p w14:paraId="43658C1E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На КПП, постах размещаются указатели: «Контрольно-пропускной пункт» или «Пост досмотра», «Граница зоны транспортной безопасности».</w:t>
      </w:r>
      <w:bookmarkStart w:id="1" w:name="l335"/>
      <w:bookmarkStart w:id="2" w:name="l30"/>
      <w:bookmarkEnd w:id="1"/>
      <w:bookmarkEnd w:id="2"/>
    </w:p>
    <w:p w14:paraId="29BD260E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На территории КПП, постов, а также в перевозочном и технологическом секторах ЗТБ не допускается несанкционированный доступ к объектам досмотра, прошедшим досмотр и (или) дополнительный досмотр и (или) повторный досмотр и допущенным в соответствующую часть ЗТБ, а также их смешивание с объектами досмотра, в отношении которых мероприятия, не были выполнены или с объектами досмотра, которые не были допущены в соответствующую часть ЗТБ.</w:t>
      </w:r>
      <w:bookmarkStart w:id="3" w:name="l336"/>
      <w:bookmarkStart w:id="4" w:name="l31"/>
      <w:bookmarkEnd w:id="3"/>
      <w:bookmarkEnd w:id="4"/>
    </w:p>
    <w:p w14:paraId="5869A1AE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КПП оборудован средствами связи, освещением, турникетом, системой контроля управления доступом, системой видеонаблюдения, металлическими воротами с автоматизированными системами открытия и закрытия, приводимыми в действие с помощью средств дистанционного управления, тревожной сигнализацией, техническими средствами для досмотра работников Аэропорта и всех лиц при допуске их в ЗТБ (РТИ, МИС, МИП, детектор паров ВВ), системой распознавания государственных номерных знаков, а также специальными устройствами для предотвращения несанкционированного доступа автотранспорта и эстакадой для досмотра транспортных средств и грузов.</w:t>
      </w:r>
    </w:p>
    <w:p w14:paraId="676C6BB2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 В помещении КПП оборудованы стенды с образцами действующих в Аэропорту удостоверений и пропусков, а также образцами подписей должностных лиц, имеющих право подписи заявок на выдачу постоянных, разовых и материальных пропусков.</w:t>
      </w:r>
    </w:p>
    <w:p w14:paraId="456C838D" w14:textId="5C9B03BF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Использование запасных ворот в ограждении аэродрома для проезда транспорта к отдельно стоящим объектам Аэропорта и воздушным судам контролируется </w:t>
      </w:r>
      <w:proofErr w:type="spellStart"/>
      <w:r w:rsidR="00B12760">
        <w:t>СТиАБ</w:t>
      </w:r>
      <w:proofErr w:type="spellEnd"/>
      <w:r w:rsidR="00B12760">
        <w:t>.</w:t>
      </w:r>
    </w:p>
    <w:p w14:paraId="6EFF83AC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Запасные ворота в районе зала официальных делегаций, на склад СГСМ, на очистные сооружения и в районе котельной оборудованы системами видеонаблюдения, сигнализации, запираются на замок, а ворота на склад СГСМ, кроме того, имеют дистанционное управление. </w:t>
      </w:r>
    </w:p>
    <w:p w14:paraId="5B6B5A50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Проезд (проход) через запасные ворота (двери) без контроля </w:t>
      </w:r>
      <w:proofErr w:type="spellStart"/>
      <w:r w:rsidRPr="006E3C12">
        <w:t>СТиАБ</w:t>
      </w:r>
      <w:proofErr w:type="spellEnd"/>
      <w:r w:rsidRPr="006E3C12">
        <w:t xml:space="preserve"> </w:t>
      </w:r>
      <w:r w:rsidRPr="006E3C12">
        <w:rPr>
          <w:b/>
        </w:rPr>
        <w:t>КАТЕГОРИЧЕСКИ ЗАПРЕЩАЕТСЯ</w:t>
      </w:r>
      <w:r w:rsidRPr="006E3C12">
        <w:t>!</w:t>
      </w:r>
    </w:p>
    <w:p w14:paraId="4074A094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Здания и сооружения, расположенные на периметре ограждения аэродрома, используются в качестве защитных ограждений. Имеющиеся в здании служебные, пожарные или запасные входы (выходы) из (в) режимную зону аэропорта, должны быть закрыты.</w:t>
      </w:r>
    </w:p>
    <w:p w14:paraId="55412EB9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Сети ж/д линий, наземные коммуникации, которые могут быть использованы для проникновения в ЗТБ, должны быть оборудованы запирающимися воротами, дверьми, люками или защитными решетками.</w:t>
      </w:r>
    </w:p>
    <w:p w14:paraId="40AA4AB2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Контроль и ответственность за незаконный проход через аварийный или запасный вход на территорию Аэропорта возлагается на руководителей структурных подразделений, в чьем ведении находятся эти здания и сооружения.</w:t>
      </w:r>
    </w:p>
    <w:p w14:paraId="6000602F" w14:textId="1299B171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Обо всех попытках незаконного прохода посторонними лицами через аварийные или запасные входы руководители структурных подразделений обязаны немедленно сообщить в </w:t>
      </w:r>
      <w:proofErr w:type="spellStart"/>
      <w:r w:rsidRPr="006E3C12">
        <w:t>СТиАБ</w:t>
      </w:r>
      <w:proofErr w:type="spellEnd"/>
      <w:r w:rsidRPr="006E3C12">
        <w:t xml:space="preserve"> по </w:t>
      </w:r>
      <w:r w:rsidRPr="00B12760">
        <w:t xml:space="preserve">тел. </w:t>
      </w:r>
      <w:r w:rsidR="007B1028" w:rsidRPr="00B12760">
        <w:rPr>
          <w:b/>
        </w:rPr>
        <w:t>79</w:t>
      </w:r>
      <w:r w:rsidR="00846CAC" w:rsidRPr="00B12760">
        <w:rPr>
          <w:b/>
        </w:rPr>
        <w:t>-</w:t>
      </w:r>
      <w:r w:rsidR="007B1028" w:rsidRPr="00B12760">
        <w:rPr>
          <w:b/>
        </w:rPr>
        <w:t>6</w:t>
      </w:r>
      <w:r w:rsidRPr="00B12760">
        <w:rPr>
          <w:b/>
        </w:rPr>
        <w:t>8</w:t>
      </w:r>
      <w:r w:rsidR="00846CAC" w:rsidRPr="00B12760">
        <w:rPr>
          <w:b/>
        </w:rPr>
        <w:t>-</w:t>
      </w:r>
      <w:r w:rsidRPr="00B12760">
        <w:rPr>
          <w:b/>
        </w:rPr>
        <w:t xml:space="preserve">02, </w:t>
      </w:r>
      <w:r w:rsidR="007B1028" w:rsidRPr="00B12760">
        <w:rPr>
          <w:b/>
        </w:rPr>
        <w:t>79</w:t>
      </w:r>
      <w:r w:rsidR="00846CAC" w:rsidRPr="00B12760">
        <w:rPr>
          <w:b/>
        </w:rPr>
        <w:t>-</w:t>
      </w:r>
      <w:r w:rsidR="007B1028" w:rsidRPr="00B12760">
        <w:rPr>
          <w:b/>
        </w:rPr>
        <w:t>6</w:t>
      </w:r>
      <w:r w:rsidRPr="00B12760">
        <w:rPr>
          <w:b/>
        </w:rPr>
        <w:t>7</w:t>
      </w:r>
      <w:r w:rsidR="00846CAC" w:rsidRPr="00B12760">
        <w:rPr>
          <w:b/>
        </w:rPr>
        <w:t>-</w:t>
      </w:r>
      <w:r w:rsidRPr="00B12760">
        <w:rPr>
          <w:b/>
        </w:rPr>
        <w:t xml:space="preserve">54, </w:t>
      </w:r>
      <w:r w:rsidR="007B1028" w:rsidRPr="00B12760">
        <w:rPr>
          <w:b/>
        </w:rPr>
        <w:t>79</w:t>
      </w:r>
      <w:r w:rsidR="00846CAC" w:rsidRPr="00B12760">
        <w:rPr>
          <w:b/>
        </w:rPr>
        <w:t>-6</w:t>
      </w:r>
      <w:r w:rsidRPr="00B12760">
        <w:rPr>
          <w:b/>
        </w:rPr>
        <w:t>7</w:t>
      </w:r>
      <w:r w:rsidR="00846CAC" w:rsidRPr="00B12760">
        <w:rPr>
          <w:b/>
        </w:rPr>
        <w:t>-</w:t>
      </w:r>
      <w:r w:rsidRPr="00B12760">
        <w:rPr>
          <w:b/>
        </w:rPr>
        <w:t>37</w:t>
      </w:r>
      <w:r w:rsidRPr="00B12760">
        <w:t xml:space="preserve"> и принять</w:t>
      </w:r>
      <w:r w:rsidRPr="006E3C12">
        <w:t xml:space="preserve"> возможные меры к задержанию нарушителей.</w:t>
      </w:r>
    </w:p>
    <w:p w14:paraId="0976DCE5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Руководством Аэропорта по согласованию с руководителями органов пограничного, таможенного и других видов контроля в пунктах пропуска через государственную границу Российской Федерации определены места для производства пограничного, таможенного и иных видов контроля.</w:t>
      </w:r>
    </w:p>
    <w:p w14:paraId="3004ED4C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В периоды повышенной опасности или при наличии особой угрозы приказом по Обществу усиливается действующая в Аэропорту система пропускного и </w:t>
      </w:r>
      <w:proofErr w:type="spellStart"/>
      <w:r w:rsidRPr="006E3C12">
        <w:t>внутриобъектового</w:t>
      </w:r>
      <w:proofErr w:type="spellEnd"/>
      <w:r w:rsidRPr="006E3C12">
        <w:t xml:space="preserve"> режима; за счёт привлечения дополнительных сил и средств, вводятся мероприятия, предусмотренные Планом обеспечения транспортной безопасности объекта транспортной инфраструктуры АО «АЭРОПОРТ «БЕГИШЕВО».</w:t>
      </w:r>
    </w:p>
    <w:p w14:paraId="4810479D" w14:textId="2FFEEF90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Ограничение и запрет на </w:t>
      </w:r>
      <w:r w:rsidRPr="00B12760">
        <w:t>перемещен</w:t>
      </w:r>
      <w:r w:rsidR="009F2C05" w:rsidRPr="00B12760">
        <w:t>ие в ЗТБ или ее части</w:t>
      </w:r>
      <w:r w:rsidRPr="00B12760">
        <w:t xml:space="preserve"> оружия и взрывчатых веществ, включенных в Перечни (</w:t>
      </w:r>
      <w:r w:rsidRPr="00B12760">
        <w:rPr>
          <w:b/>
        </w:rPr>
        <w:t>Приложение 0</w:t>
      </w:r>
      <w:r w:rsidR="00B738C7" w:rsidRPr="00B12760">
        <w:rPr>
          <w:b/>
        </w:rPr>
        <w:t>1</w:t>
      </w:r>
      <w:r w:rsidR="00E3362C" w:rsidRPr="00B12760">
        <w:rPr>
          <w:b/>
        </w:rPr>
        <w:t xml:space="preserve"> к настоящей Выписке</w:t>
      </w:r>
      <w:r w:rsidRPr="00B12760">
        <w:rPr>
          <w:b/>
        </w:rPr>
        <w:t>),</w:t>
      </w:r>
      <w:r w:rsidRPr="00B12760">
        <w:t xml:space="preserve"> не</w:t>
      </w:r>
      <w:r w:rsidRPr="006E3C12">
        <w:t xml:space="preserve"> </w:t>
      </w:r>
      <w:r w:rsidRPr="006E3C12">
        <w:lastRenderedPageBreak/>
        <w:t xml:space="preserve">распространяется на взрывчатые вещества, оружие, их снаряжение и компоненты, предназначенные для решения боевых и оперативно-служебных задач, и состоящие в соответствии с нормативными правовыми актами </w:t>
      </w:r>
      <w:r w:rsidRPr="00B12760">
        <w:t>Российской Федерации на вооружении государственных военизированных организаций, определенных Ф</w:t>
      </w:r>
      <w:r w:rsidR="009F2C05" w:rsidRPr="00B12760">
        <w:t xml:space="preserve">едеральным </w:t>
      </w:r>
      <w:r w:rsidRPr="00B12760">
        <w:t>З</w:t>
      </w:r>
      <w:r w:rsidR="009F2C05" w:rsidRPr="00B12760">
        <w:t>аконом</w:t>
      </w:r>
      <w:r w:rsidRPr="00B12760">
        <w:t xml:space="preserve"> </w:t>
      </w:r>
      <w:hyperlink r:id="rId6" w:anchor="l0" w:tgtFrame="_blank" w:history="1">
        <w:r w:rsidRPr="00B12760">
          <w:t>от 13 декабря 1996 г. № 150-ФЗ</w:t>
        </w:r>
      </w:hyperlink>
      <w:r w:rsidRPr="006E3C12">
        <w:t xml:space="preserve"> «Об оружии», при их перемещении сотрудниками таких организаций на законном основании, а также с учетом особенностей их перевозки в соответствии с правилами перевозки на видах транспорта.</w:t>
      </w:r>
    </w:p>
    <w:p w14:paraId="3398250F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При пересечении пассажиром границ перевозочного сектора зоны транспортной безопасности осуществляется проверка наличия у него перевозочного документа.</w:t>
      </w:r>
    </w:p>
    <w:p w14:paraId="6ED26DD0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В случаях, когда физические, биологические характеристики объектов досмотра делают применение средств досмотра затруднительным или невозможным, а также при выходе из строя средств досмотра, объекты досмотра через такой КПП (пост) в ЗТБ или ее часть не допускаются до момента достижения целей досмотра в отношении таких объектов досмотра, дополнительного досмотра, повторного досмотра иными способами. </w:t>
      </w:r>
    </w:p>
    <w:p w14:paraId="19CBBBB3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В качестве таких способов досмотра планами обеспечения транспортной безопасности ОТИ и (или) ТС, предусматриваются:</w:t>
      </w:r>
      <w:bookmarkStart w:id="5" w:name="l57"/>
      <w:bookmarkEnd w:id="5"/>
    </w:p>
    <w:p w14:paraId="37EC94AD" w14:textId="635162D4" w:rsidR="00156CA2" w:rsidRPr="00B12760" w:rsidRDefault="00156C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визуальный осмотр материальных объектов досмотра и </w:t>
      </w:r>
      <w:r w:rsidRPr="00B12760">
        <w:t xml:space="preserve">проверка </w:t>
      </w:r>
      <w:r w:rsidR="009F2C05" w:rsidRPr="00B12760">
        <w:t>целостности</w:t>
      </w:r>
      <w:r w:rsidRPr="00B12760">
        <w:t xml:space="preserve"> внешней упаковки, пломбировки (маркировки) при наличии сопроводительных документов, предусмотренных законодательством о техническом регулировании и в области обеспечения санитарно-эпидемиологического благополучия населения и содержащих информацию, </w:t>
      </w:r>
      <w:r w:rsidR="009F2C05" w:rsidRPr="00B12760">
        <w:t>указывающую</w:t>
      </w:r>
      <w:r w:rsidRPr="00B12760">
        <w:t xml:space="preserve"> на наличие свойств, препятствующих проведению досмотровых мероприятий иными </w:t>
      </w:r>
      <w:r w:rsidR="009F2C05" w:rsidRPr="00B12760">
        <w:t>способами</w:t>
      </w:r>
      <w:r w:rsidRPr="00B12760">
        <w:t>, указанными в настоящем пункте;</w:t>
      </w:r>
    </w:p>
    <w:p w14:paraId="0A1071BD" w14:textId="77777777" w:rsidR="00156CA2" w:rsidRPr="00B12760" w:rsidRDefault="00156C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12760">
        <w:t>визуальный осмотр материальных объектов досмотра и их содержимого;</w:t>
      </w:r>
    </w:p>
    <w:p w14:paraId="33E81EAD" w14:textId="77777777" w:rsidR="00156CA2" w:rsidRPr="006E3C12" w:rsidRDefault="00156C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12760">
        <w:t xml:space="preserve">проверка </w:t>
      </w:r>
      <w:proofErr w:type="spellStart"/>
      <w:proofErr w:type="gramStart"/>
      <w:r w:rsidRPr="00B12760">
        <w:t>массо</w:t>
      </w:r>
      <w:proofErr w:type="spellEnd"/>
      <w:r w:rsidRPr="00B12760">
        <w:t>-габаритных</w:t>
      </w:r>
      <w:proofErr w:type="gramEnd"/>
      <w:r w:rsidRPr="00B12760">
        <w:t xml:space="preserve"> параметров материальных</w:t>
      </w:r>
      <w:r w:rsidRPr="006E3C12">
        <w:t xml:space="preserve"> объектов досмотра, с последующей оценкой их соответствия техническим паспортным данным, а также данным в перевозочных документах;</w:t>
      </w:r>
      <w:bookmarkStart w:id="6" w:name="l354"/>
      <w:bookmarkEnd w:id="6"/>
    </w:p>
    <w:p w14:paraId="6AEDA378" w14:textId="17416BF4" w:rsidR="00156CA2" w:rsidRPr="006E3C12" w:rsidRDefault="00156C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использование </w:t>
      </w:r>
      <w:proofErr w:type="spellStart"/>
      <w:r w:rsidRPr="006E3C12">
        <w:t>одорологических</w:t>
      </w:r>
      <w:proofErr w:type="spellEnd"/>
      <w:r w:rsidRPr="006E3C12">
        <w:t xml:space="preserve"> способностей служебных собак ЛПП в </w:t>
      </w:r>
      <w:r w:rsidR="00D162C7">
        <w:t>аэропорту Нижнекамск (</w:t>
      </w:r>
      <w:r w:rsidR="00D162C7" w:rsidRPr="006E3C12">
        <w:t>Бегишево</w:t>
      </w:r>
      <w:r w:rsidR="00D162C7">
        <w:t>)</w:t>
      </w:r>
      <w:r w:rsidRPr="006E3C12">
        <w:t xml:space="preserve"> для выявления предметов и веществ, запрещенных или ограниченных к перемещению, приведенных в Перечнях;</w:t>
      </w:r>
      <w:bookmarkStart w:id="7" w:name="l58"/>
      <w:bookmarkEnd w:id="7"/>
    </w:p>
    <w:p w14:paraId="39A51D84" w14:textId="77777777" w:rsidR="00156CA2" w:rsidRPr="006E3C12" w:rsidRDefault="00156C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ручной контактный способ досмотра, заключающийся в выявлении предметов и веществ, запрещенных или ограниченных к перемещению, приведенных в Перечнях, посредством контакта рук работника досмотра с поверхностью материальных объектов досмотра;</w:t>
      </w:r>
    </w:p>
    <w:p w14:paraId="0E6A3297" w14:textId="77777777" w:rsidR="00156CA2" w:rsidRPr="006E3C12" w:rsidRDefault="00156C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ручной контактный способ досмотра для выявления предметов и веществ, приведенных в Перечнях, сокрытых в одежде или под одеждой физических лиц. </w:t>
      </w:r>
    </w:p>
    <w:p w14:paraId="1B2371F8" w14:textId="77777777" w:rsidR="00156CA2" w:rsidRPr="006E3C12" w:rsidRDefault="00156CA2" w:rsidP="006E3C12">
      <w:pPr>
        <w:ind w:firstLine="709"/>
        <w:jc w:val="both"/>
      </w:pPr>
      <w:r w:rsidRPr="006E3C12">
        <w:t>Указанный способ может применяться только при получении согласия досматриваемого лица, работником досмотра одного пола с досматриваемым.</w:t>
      </w:r>
      <w:bookmarkStart w:id="8" w:name="l355"/>
      <w:bookmarkStart w:id="9" w:name="l59"/>
      <w:bookmarkEnd w:id="8"/>
      <w:bookmarkEnd w:id="9"/>
    </w:p>
    <w:p w14:paraId="39D809E4" w14:textId="77777777" w:rsidR="00156CA2" w:rsidRPr="006E3C12" w:rsidRDefault="00156CA2" w:rsidP="006E3C12">
      <w:pPr>
        <w:ind w:firstLine="709"/>
        <w:jc w:val="both"/>
      </w:pPr>
      <w:r w:rsidRPr="006E3C12">
        <w:t xml:space="preserve">Указанные способы досмотра могут применяться при досмотре, дополнительном досмотре, повторном досмотре физических </w:t>
      </w:r>
      <w:r w:rsidRPr="00B12760">
        <w:t>лиц, ТС, автотранспортных</w:t>
      </w:r>
      <w:r w:rsidRPr="006E3C12">
        <w:t xml:space="preserve"> средств, самоходных машин и механизмов, крупногабаритных объектов досмотра, в дополнение к применению средств досмотра.</w:t>
      </w:r>
    </w:p>
    <w:p w14:paraId="30003EA7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Физические лица, имеющие имплантированные аппараты, стимулирующие сердечную деятельность, а также лица с ограниченными возможностями здоровья, при наличии медицинских документов, и (или) информировании ими работников досмотра о противопоказаниях к обследованию таких лиц с применением средств досмотра, досматриваются ручным (контактным) способом.</w:t>
      </w:r>
      <w:bookmarkStart w:id="10" w:name="l356"/>
      <w:bookmarkStart w:id="11" w:name="l60"/>
      <w:bookmarkEnd w:id="10"/>
      <w:bookmarkEnd w:id="11"/>
    </w:p>
    <w:p w14:paraId="147069CF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>В случае проведения досмотра материалов, изделий и оборудования – носителей сведений, составляющих государственную тайну используются средства досмотра и помещения, обеспечивающие соблюдение требований законодательства Российской Федерации о государственной тайне.</w:t>
      </w:r>
    </w:p>
    <w:p w14:paraId="3797D535" w14:textId="77777777" w:rsidR="00156CA2" w:rsidRPr="006E3C12" w:rsidRDefault="00156CA2" w:rsidP="006E3C12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Работники досмотра не допускают в ЗТБ ОТИ или ТС или ее часть предметы и вещества, указанные в Перечнях, содержащие взрывчатые вещества, являющиеся оружием или его составными частями, в случае, если ограниченные к обороту предметы и вещества не </w:t>
      </w:r>
      <w:r w:rsidRPr="006E3C12">
        <w:lastRenderedPageBreak/>
        <w:t xml:space="preserve">принадлежат определенным участникам оборота, либо специальные разрешения на оборот этих предметов и веществ отсутствуют, а также физических лиц, при которых находились такие предметы и вещества. </w:t>
      </w:r>
    </w:p>
    <w:p w14:paraId="56DB3622" w14:textId="2248ACFB" w:rsidR="00156CA2" w:rsidRPr="006E3C12" w:rsidRDefault="00156CA2" w:rsidP="00E26649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При обнаружении, распознавании и (или) идентификации таких предметов и веществ, сотрудники </w:t>
      </w:r>
      <w:proofErr w:type="spellStart"/>
      <w:r w:rsidRPr="006E3C12">
        <w:t>СТиАБ</w:t>
      </w:r>
      <w:proofErr w:type="spellEnd"/>
      <w:r w:rsidRPr="006E3C12">
        <w:t xml:space="preserve"> сообщают об этом лицам, ответственным за обеспечение транспортной безопасности на ОТИ и (или) ТС и (или) специально уполномоченным на это СТИ, перевозчиками лицам из числа СОТБ, которые информируют сотрудников ЛПП в </w:t>
      </w:r>
      <w:r w:rsidR="00D162C7">
        <w:t>аэропорту Нижнекамск (</w:t>
      </w:r>
      <w:r w:rsidR="00D162C7" w:rsidRPr="006E3C12">
        <w:t>Бегишево</w:t>
      </w:r>
      <w:r w:rsidR="00D162C7">
        <w:t xml:space="preserve">) </w:t>
      </w:r>
      <w:r w:rsidRPr="006E3C12">
        <w:t>и сотрудников ФСБ России об обнаружении и идентификации оружия, боеприпасов, взрывчатых веществ или взрывных устройств, указанных в Перечнях и, о перемещавших их лицах, для принятия решения в соответствии с законодательством Российской Федерации.</w:t>
      </w:r>
      <w:bookmarkStart w:id="12" w:name="l65"/>
      <w:bookmarkStart w:id="13" w:name="l361"/>
      <w:bookmarkStart w:id="14" w:name="l66"/>
      <w:bookmarkEnd w:id="12"/>
      <w:bookmarkEnd w:id="13"/>
      <w:bookmarkEnd w:id="14"/>
    </w:p>
    <w:p w14:paraId="32B89510" w14:textId="77777777" w:rsidR="00156CA2" w:rsidRPr="006E3C12" w:rsidRDefault="00156CA2" w:rsidP="00E26649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Работники досмотра не допускают в ЗТБ ОТИ или ТС или ее часть предметы и вещества, указанные в Перечнях, содержащие опасные радиоактивные агенты, опасные химические агенты и опасные биологические агенты, а также пассажиров, грузоотправителей, или иных лиц, при которых находились такие предметы и вещества. </w:t>
      </w:r>
    </w:p>
    <w:p w14:paraId="6E3B5110" w14:textId="5BEAAEF6" w:rsidR="00156CA2" w:rsidRPr="006E3C12" w:rsidRDefault="00156CA2" w:rsidP="00E26649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При обнаружении, распознавании и (или) идентификации таких предметов и веществ, работники досмотра сообщают об этом лицам, ответственным за обеспечение транспортной безопасности на ОТИ и (или) ТС и (или) специально уполномоченным на это СТИ, перевозчиками лицам из числа СОТБ, которые информируют сотрудников ЛПП в </w:t>
      </w:r>
      <w:r w:rsidR="00D162C7">
        <w:t>аэропорту Нижнекамск (</w:t>
      </w:r>
      <w:r w:rsidR="00D162C7" w:rsidRPr="006E3C12">
        <w:t>Бегишево</w:t>
      </w:r>
      <w:r w:rsidR="00D162C7">
        <w:t>)</w:t>
      </w:r>
      <w:r w:rsidRPr="006E3C12">
        <w:t xml:space="preserve"> и сотрудников ФСБ России, а также представителей территориальных органов МЧС России и </w:t>
      </w:r>
      <w:proofErr w:type="spellStart"/>
      <w:r w:rsidRPr="006E3C12">
        <w:t>Роспотребнадзора</w:t>
      </w:r>
      <w:proofErr w:type="spellEnd"/>
      <w:r w:rsidRPr="006E3C12">
        <w:t>, об обнаружении и идентификации, ядовитых или радиоактивных веществ, указанных в Перечнях, опасных биологических агентов и, о перемещавших их лицах, для принятия решения в соответствии с законодательством РФ.</w:t>
      </w:r>
      <w:bookmarkStart w:id="15" w:name="l362"/>
      <w:bookmarkStart w:id="16" w:name="l67"/>
      <w:bookmarkStart w:id="17" w:name="l363"/>
      <w:bookmarkEnd w:id="15"/>
      <w:bookmarkEnd w:id="16"/>
      <w:bookmarkEnd w:id="17"/>
    </w:p>
    <w:p w14:paraId="74A1D33D" w14:textId="1CBC1F4A" w:rsidR="00B834A2" w:rsidRPr="006E3C12" w:rsidRDefault="00156CA2" w:rsidP="00E26649">
      <w:pPr>
        <w:pStyle w:val="a3"/>
        <w:numPr>
          <w:ilvl w:val="1"/>
          <w:numId w:val="10"/>
        </w:numPr>
        <w:ind w:left="0" w:firstLine="709"/>
        <w:jc w:val="both"/>
      </w:pPr>
      <w:r w:rsidRPr="006E3C12">
        <w:t xml:space="preserve">Работники досмотра не допускают в перевозочный сектор ЗТБ объекты досмотра, у которых в ходе проверки документов и сверки данных, указанных в перевозочных документах, выявлены несоответствия (в том числе, написание в перевозочном документе фамилии, имени, отчества объекта досмотра – физического лица с использованием символов алфавита, отличных от тех, на которых составлен документ, удостоверяющий личность), по фактам выявления указанных несоответствий информируют сотрудников ЛПП в </w:t>
      </w:r>
      <w:r w:rsidR="00D162C7">
        <w:t>аэропорту Нижнекамск (</w:t>
      </w:r>
      <w:r w:rsidR="00D162C7" w:rsidRPr="006E3C12">
        <w:t>Бегишево</w:t>
      </w:r>
      <w:r w:rsidR="00D162C7">
        <w:t>)</w:t>
      </w:r>
      <w:r w:rsidRPr="006E3C12">
        <w:t xml:space="preserve"> и сотрудников ФСБ России</w:t>
      </w:r>
      <w:r w:rsidR="00AC678E">
        <w:t>.</w:t>
      </w:r>
    </w:p>
    <w:p w14:paraId="7F31B1E2" w14:textId="77777777" w:rsidR="00B834A2" w:rsidRPr="006E3C12" w:rsidRDefault="00B834A2" w:rsidP="006E3C12">
      <w:pPr>
        <w:widowControl/>
        <w:autoSpaceDE/>
        <w:autoSpaceDN/>
        <w:adjustRightInd/>
        <w:spacing w:after="160"/>
      </w:pPr>
    </w:p>
    <w:p w14:paraId="30822C81" w14:textId="108E6ECB" w:rsidR="00B834A2" w:rsidRPr="006E3C12" w:rsidRDefault="00AC678E" w:rsidP="00AC678E">
      <w:pPr>
        <w:pStyle w:val="10"/>
        <w:tabs>
          <w:tab w:val="left" w:pos="426"/>
        </w:tabs>
        <w:spacing w:line="240" w:lineRule="auto"/>
        <w:rPr>
          <w:sz w:val="24"/>
        </w:rPr>
      </w:pPr>
      <w:bookmarkStart w:id="18" w:name="_Toc6493138"/>
      <w:r>
        <w:rPr>
          <w:sz w:val="24"/>
        </w:rPr>
        <w:t>3.</w:t>
      </w:r>
      <w:r w:rsidR="00B834A2" w:rsidRPr="006E3C12">
        <w:rPr>
          <w:sz w:val="24"/>
        </w:rPr>
        <w:t>Внутриобъектовый режим</w:t>
      </w:r>
      <w:bookmarkEnd w:id="18"/>
    </w:p>
    <w:p w14:paraId="0CF21F04" w14:textId="7E02083B" w:rsidR="00B834A2" w:rsidRPr="006E3C12" w:rsidRDefault="00AC678E" w:rsidP="00AC678E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B834A2" w:rsidRPr="006E3C12">
        <w:rPr>
          <w:rFonts w:ascii="Times New Roman" w:hAnsi="Times New Roman" w:cs="Times New Roman"/>
          <w:sz w:val="24"/>
          <w:szCs w:val="24"/>
        </w:rPr>
        <w:t>Внутриобъектовый режим устанавливается в целях:</w:t>
      </w:r>
    </w:p>
    <w:p w14:paraId="3F9CA13D" w14:textId="77777777" w:rsidR="00B834A2" w:rsidRPr="006E3C12" w:rsidRDefault="00B834A2" w:rsidP="006E3C1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6E3C12">
        <w:t>исключения несанкционированного доступа в ЗТБ Аэропорта;</w:t>
      </w:r>
    </w:p>
    <w:p w14:paraId="76E27141" w14:textId="77777777" w:rsidR="00B834A2" w:rsidRPr="006E3C12" w:rsidRDefault="00B834A2" w:rsidP="006E3C1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6E3C12">
        <w:t>исключения возможности бесконтрольного передвижения персонала, лиц сторонних организаций, пассажиров и транспортных средств в (из) ЗТБ Аэропорта;</w:t>
      </w:r>
    </w:p>
    <w:p w14:paraId="681FD17B" w14:textId="77777777" w:rsidR="00B834A2" w:rsidRPr="006E3C12" w:rsidRDefault="00B834A2" w:rsidP="006E3C1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6E3C12">
        <w:t>установления порядка допуска к местам посадки в ВС пассажиров, следующих по маршруту из стерильной зоны;</w:t>
      </w:r>
    </w:p>
    <w:p w14:paraId="27B45A17" w14:textId="77777777" w:rsidR="00B834A2" w:rsidRPr="006E3C12" w:rsidRDefault="00B834A2" w:rsidP="006E3C12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6E3C12">
        <w:t>установления порядка допуска к местам посадки в ВС пассажиров, обслуживаемых в ЗОД.</w:t>
      </w:r>
    </w:p>
    <w:p w14:paraId="4CF0E83D" w14:textId="41EBA3CF" w:rsidR="00B834A2" w:rsidRPr="006E3C12" w:rsidRDefault="00AC678E" w:rsidP="00AC678E">
      <w:pPr>
        <w:pStyle w:val="Bodytext1"/>
        <w:shd w:val="clear" w:color="auto" w:fill="auto"/>
        <w:tabs>
          <w:tab w:val="left" w:pos="284"/>
        </w:tabs>
        <w:spacing w:before="0" w:after="0" w:line="240" w:lineRule="auto"/>
        <w:ind w:left="1066" w:hanging="357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3.1.1.</w:t>
      </w:r>
      <w:r w:rsidR="00B127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834A2" w:rsidRPr="006E3C12">
        <w:rPr>
          <w:rStyle w:val="fontstyle01"/>
          <w:rFonts w:ascii="Times New Roman" w:hAnsi="Times New Roman"/>
          <w:sz w:val="24"/>
          <w:szCs w:val="24"/>
        </w:rPr>
        <w:t xml:space="preserve">Для достижения целей </w:t>
      </w:r>
      <w:proofErr w:type="spellStart"/>
      <w:r w:rsidR="00B834A2" w:rsidRPr="006E3C12">
        <w:rPr>
          <w:rStyle w:val="fontstyle01"/>
          <w:rFonts w:ascii="Times New Roman" w:hAnsi="Times New Roman"/>
          <w:sz w:val="24"/>
          <w:szCs w:val="24"/>
        </w:rPr>
        <w:t>внутриобъектового</w:t>
      </w:r>
      <w:proofErr w:type="spellEnd"/>
      <w:r w:rsidR="00B834A2" w:rsidRPr="006E3C12">
        <w:rPr>
          <w:rStyle w:val="fontstyle01"/>
          <w:rFonts w:ascii="Times New Roman" w:hAnsi="Times New Roman"/>
          <w:sz w:val="24"/>
          <w:szCs w:val="24"/>
        </w:rPr>
        <w:t xml:space="preserve"> режима:</w:t>
      </w:r>
    </w:p>
    <w:p w14:paraId="510A5BBA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создается </w:t>
      </w:r>
      <w:r w:rsidRPr="006E3C12">
        <w:rPr>
          <w:b/>
          <w:bCs/>
        </w:rPr>
        <w:t xml:space="preserve">зона транспортной безопасности </w:t>
      </w:r>
      <w:r w:rsidRPr="006E3C12">
        <w:t xml:space="preserve">аэропорта (включает в себя перевозочный сектор и технологический сектор и совпадает с конфигурацией границ КЗА), проход в которую осуществляется через КПП, пункты досмотра; </w:t>
      </w:r>
    </w:p>
    <w:p w14:paraId="156DDA2C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создается </w:t>
      </w:r>
      <w:r w:rsidRPr="006E3C12">
        <w:rPr>
          <w:b/>
          <w:bCs/>
        </w:rPr>
        <w:t xml:space="preserve">перевозочный сектор. </w:t>
      </w:r>
      <w:r w:rsidRPr="006E3C12">
        <w:t>Перевозочный сектор устанавливается от входа в пункты предполетного досмотра в границах стерильных зон аэропорта.</w:t>
      </w:r>
    </w:p>
    <w:p w14:paraId="3257772B" w14:textId="77777777" w:rsidR="00B834A2" w:rsidRPr="006E3C12" w:rsidRDefault="00B834A2" w:rsidP="006E3C12">
      <w:pPr>
        <w:pStyle w:val="a3"/>
        <w:tabs>
          <w:tab w:val="left" w:pos="993"/>
        </w:tabs>
        <w:ind w:left="0" w:firstLine="709"/>
        <w:jc w:val="both"/>
      </w:pPr>
      <w:r w:rsidRPr="006E3C12">
        <w:t xml:space="preserve">К перевозочному сектору отнесены участки, допуск физических лиц и перемещение материальных объектов в которые осуществляется через пункты предполетного досмотра по перевозочным документам и/или пропускам установленных видов; </w:t>
      </w:r>
    </w:p>
    <w:p w14:paraId="60837467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создается </w:t>
      </w:r>
      <w:r w:rsidRPr="006E3C12">
        <w:rPr>
          <w:b/>
          <w:bCs/>
        </w:rPr>
        <w:t xml:space="preserve">технологический сектор. </w:t>
      </w:r>
      <w:r w:rsidRPr="006E3C12">
        <w:t xml:space="preserve">К технологическому сектору отнесены участки, </w:t>
      </w:r>
      <w:r w:rsidRPr="006E3C12">
        <w:lastRenderedPageBreak/>
        <w:t xml:space="preserve">доступ в которые ограничен для пассажиров и осуществляется через КПП и пункты досмотра, по пропускам установленных видов. </w:t>
      </w:r>
    </w:p>
    <w:p w14:paraId="2E156DB5" w14:textId="77777777" w:rsidR="00B834A2" w:rsidRPr="006E3C12" w:rsidRDefault="00B834A2" w:rsidP="006E3C12">
      <w:pPr>
        <w:pStyle w:val="a3"/>
        <w:tabs>
          <w:tab w:val="left" w:pos="993"/>
        </w:tabs>
        <w:ind w:left="0" w:firstLine="709"/>
        <w:jc w:val="both"/>
      </w:pPr>
      <w:r w:rsidRPr="006E3C12">
        <w:t xml:space="preserve">К таким участкам относятся перрон, места стоянки воздушных судов, РД, ВПП, склад ГСМ и административно-хозяйственная зона; </w:t>
      </w:r>
    </w:p>
    <w:p w14:paraId="071E8DE0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01"/>
          <w:sz w:val="24"/>
          <w:szCs w:val="24"/>
        </w:rPr>
      </w:pPr>
      <w:r w:rsidRPr="006E3C12">
        <w:t xml:space="preserve">создается </w:t>
      </w:r>
      <w:r w:rsidRPr="006E3C12">
        <w:rPr>
          <w:b/>
          <w:bCs/>
        </w:rPr>
        <w:t xml:space="preserve">сектор свободного доступа. </w:t>
      </w:r>
      <w:r w:rsidRPr="006E3C12">
        <w:t>К сектору свободного доступа отнесена территория аэропорта, доступ в которую</w:t>
      </w:r>
      <w:r w:rsidRPr="006E3C12">
        <w:rPr>
          <w:rStyle w:val="fontstyle01"/>
          <w:sz w:val="24"/>
          <w:szCs w:val="24"/>
        </w:rPr>
        <w:t xml:space="preserve"> физических лиц, пронос материальных объектов не ограничен. Сектор свободного доступа устанавливается от входов в здание аэровокзала, мест свободного перемещения пассажиров (зал ожидания, кафе и др.), до границ перевозочного и технологического секторов ЗТБ (границ КЗА);</w:t>
      </w:r>
    </w:p>
    <w:p w14:paraId="3A358B0A" w14:textId="77777777" w:rsidR="00B834A2" w:rsidRPr="006E3C12" w:rsidRDefault="00B834A2" w:rsidP="00AC678E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 организовано патрулирование сотрудниками </w:t>
      </w:r>
      <w:proofErr w:type="spellStart"/>
      <w:r w:rsidRPr="006E3C12">
        <w:t>СТиАБ</w:t>
      </w:r>
      <w:proofErr w:type="spellEnd"/>
      <w:r w:rsidRPr="006E3C12">
        <w:t xml:space="preserve"> в целях контроля за проходом работников Аэропорта и лиц сторонних организаций в зоны или на объекты Аэропорта, доступ в которые ограничен;</w:t>
      </w:r>
    </w:p>
    <w:p w14:paraId="3323CF1B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внедряются технические средства контроля и охраны; </w:t>
      </w:r>
    </w:p>
    <w:p w14:paraId="7FCD1BCB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 осуществляется досмотр работников аэропорта и всех других лиц для допуска их в зону транспортной безопасности.</w:t>
      </w:r>
    </w:p>
    <w:p w14:paraId="7AB0248B" w14:textId="23A81B80" w:rsidR="00B834A2" w:rsidRPr="006E3C12" w:rsidRDefault="00AC678E" w:rsidP="00AC678E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834A2" w:rsidRPr="006E3C12">
        <w:rPr>
          <w:rFonts w:ascii="Times New Roman" w:hAnsi="Times New Roman" w:cs="Times New Roman"/>
          <w:sz w:val="24"/>
          <w:szCs w:val="24"/>
        </w:rPr>
        <w:t xml:space="preserve">В ЗТБ аэропорта не допускается: </w:t>
      </w:r>
    </w:p>
    <w:p w14:paraId="5276D49E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нахождение в частях территории аэропорта (в том числе, в помещениях служб и отделов), допуск в которые не указан в пропуске; </w:t>
      </w:r>
    </w:p>
    <w:p w14:paraId="33C78F6F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эксплуатация автомобилей и механизмов, не зарегистрированных в установленном порядке, а также личного транспорта;</w:t>
      </w:r>
    </w:p>
    <w:p w14:paraId="09D66D98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использование без разрешения администрации кинокамер, фото- и видеоаппаратуры;</w:t>
      </w:r>
    </w:p>
    <w:p w14:paraId="023712A6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 xml:space="preserve">пронос в контролируемую территорию аэропорта оружия, боеприпасов, легковоспламеняющихся жидкостей и других опасных предметов, и веществ, в отношении которых установлен запрет или ограничение на перемещение в ЗТБ, а также предметов и вещей, принадлежащих другим лицам; </w:t>
      </w:r>
    </w:p>
    <w:p w14:paraId="15D32726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передача пропусков третьим лицам;</w:t>
      </w:r>
    </w:p>
    <w:p w14:paraId="6091A32A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использование и несанкционированная передача в пользование третьим лицам технологического оборудования, автотранспорта, материальных ценностей в личных целях;</w:t>
      </w:r>
    </w:p>
    <w:p w14:paraId="4E2D623E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нахождение работников аэропорта после окончания рабочего времени (смены) без разрешения руководства аэропорта;</w:t>
      </w:r>
    </w:p>
    <w:p w14:paraId="3E1EB226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нахождение сторонних лиц, осуществляющих деятельность в ЗТБ, вне пределов времени выполнения служебных обязанностей;</w:t>
      </w:r>
    </w:p>
    <w:p w14:paraId="3AA53C8A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курение и разведение огня в местах, не предусмотренных для этих целей;</w:t>
      </w:r>
    </w:p>
    <w:p w14:paraId="701040B6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нахождение на территории или объекте лиц в состоянии алкогольного, наркотического или иного токсического опьянения;</w:t>
      </w:r>
    </w:p>
    <w:p w14:paraId="3A8F8A5E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проведение митингов, собраний, агитационной работы, массовых политических мероприятий;</w:t>
      </w:r>
    </w:p>
    <w:p w14:paraId="2FBC028E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несанкционированное использование служебной информации, персональных данных сотрудников, передача информации третьим лицам;</w:t>
      </w:r>
    </w:p>
    <w:p w14:paraId="5ABAC339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проведение работ в непосредственной близости от ограждения периметра без письменного согласования с руководством аэропорта;</w:t>
      </w:r>
    </w:p>
    <w:p w14:paraId="49E0400B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несанкционированные сбор и распространение информации о производственной и хозяйственной деятельности, в средствах массовой информации, в том числе в сети Интернет;</w:t>
      </w:r>
    </w:p>
    <w:p w14:paraId="3B05B3C6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вынос с территории аэропорта материальных средств без разрешающих соответствующих документов;</w:t>
      </w:r>
    </w:p>
    <w:p w14:paraId="64CE7B3C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использование территории аэропорта под личные или коллективные огороды, под частные сеноугодья, для выпаса скота;</w:t>
      </w:r>
    </w:p>
    <w:p w14:paraId="605A9180" w14:textId="77777777" w:rsidR="00B834A2" w:rsidRPr="006E3C12" w:rsidRDefault="00B834A2" w:rsidP="006E3C1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E3C12">
        <w:t>загромождение территории строительными и другими материалами, предметами, которые затрудняют движение людей, транспорта и могут вызвать возгорание или скрытую закладку взрывного устройства.</w:t>
      </w:r>
    </w:p>
    <w:p w14:paraId="0D8CBA23" w14:textId="2606166A" w:rsidR="00B834A2" w:rsidRDefault="00AC678E" w:rsidP="00AC678E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B834A2" w:rsidRPr="006E3C12">
        <w:rPr>
          <w:rFonts w:ascii="Times New Roman" w:hAnsi="Times New Roman" w:cs="Times New Roman"/>
          <w:sz w:val="24"/>
          <w:szCs w:val="24"/>
        </w:rPr>
        <w:t xml:space="preserve">Все лица, выполняющие свои обязанности на перроне аэропорта и стоянках ВС, </w:t>
      </w:r>
      <w:r w:rsidR="00B834A2" w:rsidRPr="006E3C12">
        <w:rPr>
          <w:rFonts w:ascii="Times New Roman" w:hAnsi="Times New Roman" w:cs="Times New Roman"/>
          <w:sz w:val="24"/>
          <w:szCs w:val="24"/>
        </w:rPr>
        <w:lastRenderedPageBreak/>
        <w:t>обязаны находится в сигнальных жилетах со свето</w:t>
      </w:r>
      <w:r w:rsidR="00127028">
        <w:rPr>
          <w:rFonts w:ascii="Times New Roman" w:hAnsi="Times New Roman" w:cs="Times New Roman"/>
          <w:sz w:val="24"/>
          <w:szCs w:val="24"/>
        </w:rPr>
        <w:t>отражающими</w:t>
      </w:r>
      <w:r w:rsidR="00B834A2" w:rsidRPr="006E3C12">
        <w:rPr>
          <w:rFonts w:ascii="Times New Roman" w:hAnsi="Times New Roman" w:cs="Times New Roman"/>
          <w:sz w:val="24"/>
          <w:szCs w:val="24"/>
        </w:rPr>
        <w:t xml:space="preserve"> полосами.</w:t>
      </w:r>
    </w:p>
    <w:p w14:paraId="3B4D44E2" w14:textId="77777777" w:rsidR="00021184" w:rsidRDefault="00021184" w:rsidP="00AC678E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A3BC5" w14:textId="4D5996D5" w:rsidR="00021184" w:rsidRDefault="00021184" w:rsidP="00021184">
      <w:pPr>
        <w:pStyle w:val="10"/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4.Порядок допуска сторонних организаций к работе на аэродроме Нижнекамск (Бегишево)</w:t>
      </w:r>
    </w:p>
    <w:p w14:paraId="53D4343C" w14:textId="711E09C9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ab/>
        <w:t>Все виды работ, выполняемые сторонними организациями, и движение их автотранспортных средств, проводятся с разрешения генерального директора АО «АЭРОПОРТ «БЕГИШЕВО» (далее – Общество) под непосредственным контролем должностного лица службы, в интересах которой планируется работа сторонней организации.</w:t>
      </w:r>
    </w:p>
    <w:p w14:paraId="0EE4B904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Лица сторонних организаций и посетители, которым необходим доступ в контролируемую зону аэропорта для выполнения служебных заданий, ремонтно-строительных работ допускаются по разовым пропускам на основании предварительных заявок, поданных на имя генерального директора Общества или ЗГД по безопасности– начальника </w:t>
      </w:r>
      <w:proofErr w:type="spellStart"/>
      <w:r w:rsidRPr="00021184">
        <w:rPr>
          <w:color w:val="000000"/>
        </w:rPr>
        <w:t>СТиАБ</w:t>
      </w:r>
      <w:proofErr w:type="spellEnd"/>
      <w:r w:rsidRPr="00021184">
        <w:rPr>
          <w:color w:val="000000"/>
        </w:rPr>
        <w:t>. Заявки подаются руководителями организаций, кем будут проводиться работы, или руководителями служб аэропорта, где будут проводиться работы. Пропуск выдается при предъявлении документа, удостоверяющего личность. Проход в зону пограничного контроля аэропорта осуществляется, кроме того, по пропускам, выдаваемым органами пограничного контроля.</w:t>
      </w:r>
    </w:p>
    <w:p w14:paraId="779A9269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Проведение инструктажа по пропускному и </w:t>
      </w:r>
      <w:proofErr w:type="spellStart"/>
      <w:r w:rsidRPr="00021184">
        <w:rPr>
          <w:color w:val="000000"/>
        </w:rPr>
        <w:t>внутриобъектовому</w:t>
      </w:r>
      <w:proofErr w:type="spellEnd"/>
      <w:r w:rsidRPr="00021184">
        <w:rPr>
          <w:color w:val="000000"/>
        </w:rPr>
        <w:t xml:space="preserve"> режиму возлагается на сотрудников </w:t>
      </w:r>
      <w:proofErr w:type="spellStart"/>
      <w:r w:rsidRPr="00021184">
        <w:rPr>
          <w:color w:val="000000"/>
        </w:rPr>
        <w:t>СТиАБ</w:t>
      </w:r>
      <w:proofErr w:type="spellEnd"/>
      <w:r w:rsidRPr="00021184">
        <w:rPr>
          <w:color w:val="000000"/>
        </w:rPr>
        <w:t>.</w:t>
      </w:r>
    </w:p>
    <w:p w14:paraId="7FEFBCAD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Проход на территорию аэропорта осуществляется в сопровождении уполномоченного лица службы, в чьих интересах проводятся работы. В случае проведения работ в интересах предприятия в целом, сопровождение осуществляют работники </w:t>
      </w:r>
      <w:proofErr w:type="spellStart"/>
      <w:r w:rsidRPr="00021184">
        <w:rPr>
          <w:color w:val="000000"/>
        </w:rPr>
        <w:t>СТиАБ</w:t>
      </w:r>
      <w:proofErr w:type="spellEnd"/>
      <w:r w:rsidRPr="00021184">
        <w:rPr>
          <w:color w:val="000000"/>
        </w:rPr>
        <w:t xml:space="preserve">. </w:t>
      </w:r>
    </w:p>
    <w:p w14:paraId="2B2646D7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Сотрудник </w:t>
      </w:r>
      <w:proofErr w:type="spellStart"/>
      <w:r w:rsidRPr="00021184">
        <w:rPr>
          <w:color w:val="000000"/>
        </w:rPr>
        <w:t>СТиАБ</w:t>
      </w:r>
      <w:proofErr w:type="spellEnd"/>
      <w:r w:rsidRPr="00021184">
        <w:rPr>
          <w:color w:val="000000"/>
        </w:rPr>
        <w:t>, выдавший пропуск, сообщает установочные данные получившего пропуск лица в дежурную часть ЛОП Набережные Челны и в территориальный орган УФСБ России в г. Набережные Челны для проверки.</w:t>
      </w:r>
    </w:p>
    <w:p w14:paraId="767861AC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Перед началом работ, с представителями сторонних организаций (руководителями работ, исполнителями и водителями </w:t>
      </w:r>
      <w:proofErr w:type="spellStart"/>
      <w:r w:rsidRPr="00021184">
        <w:rPr>
          <w:color w:val="000000"/>
        </w:rPr>
        <w:t>спецавтотранспорта</w:t>
      </w:r>
      <w:proofErr w:type="spellEnd"/>
      <w:r w:rsidRPr="00021184">
        <w:rPr>
          <w:color w:val="000000"/>
        </w:rPr>
        <w:t xml:space="preserve"> (механизмов), допущенных для работы в контролируемую зону аэродрома Нижнекамск (Бегишево), инженером по БД </w:t>
      </w:r>
      <w:proofErr w:type="spellStart"/>
      <w:r w:rsidRPr="00021184">
        <w:rPr>
          <w:color w:val="000000"/>
        </w:rPr>
        <w:t>ССТиАК</w:t>
      </w:r>
      <w:proofErr w:type="spellEnd"/>
      <w:r w:rsidRPr="00021184">
        <w:rPr>
          <w:color w:val="000000"/>
        </w:rPr>
        <w:t xml:space="preserve"> проводится инструктаж под расписку в «Журнале инструктажа работников сторонних организаций на аэродроме Нижнекамск (Бегишево)», с предупреждением об ответственности за нарушение правил движения по аэродрому Нижнекамск (Бегишево).</w:t>
      </w:r>
    </w:p>
    <w:p w14:paraId="0347ECD6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>Для каждой сторонней организации, временно работающей на аэродроме, в каждом конкретном случае, разрабатывается схема движения техники данной организации к местам проведения работ.</w:t>
      </w:r>
    </w:p>
    <w:p w14:paraId="79559033" w14:textId="2DE055F8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Схема разрабатывается сторонней организацией совместно со службой, в интересах которой планируется работа, и согласовывается с инженером по БД </w:t>
      </w:r>
      <w:proofErr w:type="spellStart"/>
      <w:r w:rsidRPr="00021184">
        <w:rPr>
          <w:color w:val="000000"/>
        </w:rPr>
        <w:t>ССТиАК</w:t>
      </w:r>
      <w:proofErr w:type="spellEnd"/>
      <w:r w:rsidRPr="00021184">
        <w:rPr>
          <w:color w:val="000000"/>
        </w:rPr>
        <w:t xml:space="preserve">. Один экземпляр схемы для контроля за работой (передвижением) техники сторонней организации по аэродрому передается инженеру по БД </w:t>
      </w:r>
      <w:proofErr w:type="spellStart"/>
      <w:r w:rsidRPr="00021184">
        <w:rPr>
          <w:color w:val="000000"/>
        </w:rPr>
        <w:t>ССТиАК</w:t>
      </w:r>
      <w:proofErr w:type="spellEnd"/>
      <w:r w:rsidRPr="00021184">
        <w:rPr>
          <w:color w:val="000000"/>
        </w:rPr>
        <w:t xml:space="preserve">, второй – </w:t>
      </w:r>
      <w:proofErr w:type="spellStart"/>
      <w:r w:rsidRPr="00021184">
        <w:rPr>
          <w:color w:val="000000"/>
        </w:rPr>
        <w:t>ЗГД</w:t>
      </w:r>
      <w:proofErr w:type="spellEnd"/>
      <w:r w:rsidRPr="00021184">
        <w:rPr>
          <w:color w:val="000000"/>
        </w:rPr>
        <w:t xml:space="preserve"> по безопасности – начальнику </w:t>
      </w:r>
      <w:proofErr w:type="spellStart"/>
      <w:r w:rsidRPr="00021184">
        <w:rPr>
          <w:color w:val="000000"/>
        </w:rPr>
        <w:t>СТиАБ</w:t>
      </w:r>
      <w:proofErr w:type="spellEnd"/>
      <w:r>
        <w:rPr>
          <w:color w:val="000000"/>
        </w:rPr>
        <w:t xml:space="preserve">, третий – ведущему инженеру </w:t>
      </w:r>
      <w:r w:rsidRPr="00021184">
        <w:rPr>
          <w:color w:val="000000"/>
        </w:rPr>
        <w:t>ЦУП.</w:t>
      </w:r>
    </w:p>
    <w:p w14:paraId="6289F927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>Схема движения техники сторонних организаций должна быть разработана таким образом, чтобы максимально исключить маршруты движения техники по взлетно-посадочной полосе (далее – ВПП), рулежным дорожкам (далее – РД), их пересечение, пересечение маршрутов руления ВС, движение по перронам и местам стоянок ВС.</w:t>
      </w:r>
    </w:p>
    <w:p w14:paraId="62282B0D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На схему наносятся: </w:t>
      </w:r>
    </w:p>
    <w:p w14:paraId="3A08826A" w14:textId="77777777" w:rsidR="00021184" w:rsidRPr="00021184" w:rsidRDefault="00021184" w:rsidP="00021184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21184">
        <w:rPr>
          <w:color w:val="000000"/>
        </w:rPr>
        <w:t>места стоянки (базирования) техники сторонней организации (при ее разрешенном базировании на территории аэропорта);</w:t>
      </w:r>
    </w:p>
    <w:p w14:paraId="737FFD8A" w14:textId="77777777" w:rsidR="00021184" w:rsidRPr="00021184" w:rsidRDefault="00021184" w:rsidP="00021184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места проведения работ; </w:t>
      </w:r>
    </w:p>
    <w:p w14:paraId="102E7998" w14:textId="77777777" w:rsidR="00021184" w:rsidRPr="00021184" w:rsidRDefault="00021184" w:rsidP="00021184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21184">
        <w:rPr>
          <w:color w:val="000000"/>
        </w:rPr>
        <w:t>маршруты движения техники от места ее стоянки (базирования), либо въезда на аэродром в зону проведения работ и обратно;</w:t>
      </w:r>
    </w:p>
    <w:p w14:paraId="61FB6368" w14:textId="77777777" w:rsidR="00021184" w:rsidRPr="00021184" w:rsidRDefault="00021184" w:rsidP="00021184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места сосредоточения техники при экстренном освобождении ВПП, РД, перрона, МС (в случае проведения на них работ) при поступлении команды от начальника смены аэродромного комплекса </w:t>
      </w:r>
      <w:proofErr w:type="spellStart"/>
      <w:r w:rsidRPr="00021184">
        <w:rPr>
          <w:color w:val="000000"/>
        </w:rPr>
        <w:t>ССТиАК</w:t>
      </w:r>
      <w:proofErr w:type="spellEnd"/>
      <w:r w:rsidRPr="00021184">
        <w:rPr>
          <w:color w:val="000000"/>
        </w:rPr>
        <w:t>.</w:t>
      </w:r>
    </w:p>
    <w:p w14:paraId="0421668D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lastRenderedPageBreak/>
        <w:t>Пропуск на транспортное средство для въезда в контролируемую зону аэропорта выдается в бюро пропусков по разрешению администрации аэропорта, в котором указывается тип (марка) и государственный номер транспортного средства, срок действия пропуска, дата выдачи, печать и подпись лица, выдавшего пропуск.</w:t>
      </w:r>
    </w:p>
    <w:p w14:paraId="1067D391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>Постоянные пропуска для выезда в контролируемую зону аэропорта выдаются на транспортные средства, которым необходим регулярный въезд в эту зону. Срок действия постоянных пропусков не должен превышать одного года.</w:t>
      </w:r>
    </w:p>
    <w:p w14:paraId="7A2C18D2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 xml:space="preserve">Для обеспечения проезда транспортных средств, которым не требуется регулярный въезд в контролируемую зону аэропорта, предусматривается выдача разовых пропусков. </w:t>
      </w:r>
    </w:p>
    <w:p w14:paraId="08C12482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>Движение техники сторонних организаций в контролируемой зоне аэродрома Нижнекамск (Бегишево) осуществляется в сопровождении должностного лица службы, ответственной за проведение работ.</w:t>
      </w:r>
    </w:p>
    <w:p w14:paraId="74A23836" w14:textId="40690366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>Взаимодействие службы движения Набережно-</w:t>
      </w:r>
      <w:proofErr w:type="spellStart"/>
      <w:r w:rsidRPr="00021184">
        <w:rPr>
          <w:color w:val="000000"/>
        </w:rPr>
        <w:t>Челнинского</w:t>
      </w:r>
      <w:proofErr w:type="spellEnd"/>
      <w:r w:rsidRPr="00021184">
        <w:rPr>
          <w:color w:val="000000"/>
        </w:rPr>
        <w:t xml:space="preserve"> центра ОВД филиала «</w:t>
      </w:r>
      <w:r w:rsidR="00E77761">
        <w:rPr>
          <w:color w:val="000000"/>
        </w:rPr>
        <w:t>Аэронавигация Центральной Волги</w:t>
      </w:r>
      <w:r w:rsidRPr="00021184">
        <w:rPr>
          <w:color w:val="000000"/>
        </w:rPr>
        <w:t xml:space="preserve">» </w:t>
      </w:r>
      <w:proofErr w:type="spellStart"/>
      <w:r w:rsidRPr="00021184">
        <w:rPr>
          <w:color w:val="000000"/>
        </w:rPr>
        <w:t>ФГУП</w:t>
      </w:r>
      <w:proofErr w:type="spellEnd"/>
      <w:r w:rsidRPr="00021184">
        <w:rPr>
          <w:color w:val="000000"/>
        </w:rPr>
        <w:t xml:space="preserve"> «</w:t>
      </w:r>
      <w:proofErr w:type="spellStart"/>
      <w:r w:rsidRPr="00021184">
        <w:rPr>
          <w:color w:val="000000"/>
        </w:rPr>
        <w:t>Госкорпорация</w:t>
      </w:r>
      <w:proofErr w:type="spellEnd"/>
      <w:r w:rsidRPr="00021184">
        <w:rPr>
          <w:color w:val="000000"/>
        </w:rPr>
        <w:t xml:space="preserve"> по </w:t>
      </w:r>
      <w:proofErr w:type="spellStart"/>
      <w:r w:rsidRPr="00021184">
        <w:rPr>
          <w:color w:val="000000"/>
        </w:rPr>
        <w:t>ОрВД</w:t>
      </w:r>
      <w:proofErr w:type="spellEnd"/>
      <w:r w:rsidRPr="00021184">
        <w:rPr>
          <w:color w:val="000000"/>
        </w:rPr>
        <w:t>» со сторонней организацией на период производства ремонтных работ на летной полосе (летном поле) производится через ответственное лицо сторонней организации и (или) соответствующей службы (после согласования) через ведущего инженера по ЦУП.</w:t>
      </w:r>
    </w:p>
    <w:p w14:paraId="2E43E7A9" w14:textId="77777777" w:rsidR="00021184" w:rsidRPr="00021184" w:rsidRDefault="00021184" w:rsidP="00021184">
      <w:pPr>
        <w:pStyle w:val="a3"/>
        <w:numPr>
          <w:ilvl w:val="1"/>
          <w:numId w:val="3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</w:rPr>
      </w:pPr>
      <w:r w:rsidRPr="00021184">
        <w:rPr>
          <w:color w:val="000000"/>
        </w:rPr>
        <w:t>На период действия «Процедур ограниченной видимости» все транспортные средства и персонал, не задействованные в обеспечении полётов на аэродроме и в авиатранспортном процессе, должны покинуть лётное поле аэродрома.</w:t>
      </w:r>
    </w:p>
    <w:p w14:paraId="2BCFF5DE" w14:textId="77777777" w:rsidR="00AC678E" w:rsidRPr="006E3C12" w:rsidRDefault="00AC678E" w:rsidP="00AC678E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ACD9400" w14:textId="6AF032E4" w:rsidR="00B834A2" w:rsidRDefault="00021184" w:rsidP="00AC678E">
      <w:pPr>
        <w:pStyle w:val="10"/>
        <w:tabs>
          <w:tab w:val="left" w:pos="426"/>
        </w:tabs>
        <w:spacing w:after="0" w:line="240" w:lineRule="auto"/>
        <w:rPr>
          <w:sz w:val="24"/>
        </w:rPr>
      </w:pPr>
      <w:bookmarkStart w:id="19" w:name="_Toc369808395"/>
      <w:bookmarkStart w:id="20" w:name="_Toc6493144"/>
      <w:r>
        <w:rPr>
          <w:sz w:val="24"/>
        </w:rPr>
        <w:t>5</w:t>
      </w:r>
      <w:r w:rsidR="00AC678E">
        <w:rPr>
          <w:sz w:val="24"/>
        </w:rPr>
        <w:t>.</w:t>
      </w:r>
      <w:r w:rsidR="00B834A2" w:rsidRPr="006E3C12">
        <w:rPr>
          <w:sz w:val="24"/>
        </w:rPr>
        <w:t>Порядок допуска транспортных средств на территорию Аэропорта</w:t>
      </w:r>
      <w:bookmarkEnd w:id="19"/>
      <w:bookmarkEnd w:id="20"/>
    </w:p>
    <w:p w14:paraId="7EA11732" w14:textId="77777777" w:rsidR="004757C2" w:rsidRPr="004757C2" w:rsidRDefault="004757C2" w:rsidP="004757C2">
      <w:pPr>
        <w:rPr>
          <w:lang w:eastAsia="ru-RU"/>
        </w:rPr>
      </w:pPr>
    </w:p>
    <w:p w14:paraId="6BB3A22F" w14:textId="6902A4DE" w:rsidR="00B834A2" w:rsidRPr="00E00F14" w:rsidRDefault="00021184" w:rsidP="004757C2">
      <w:pPr>
        <w:ind w:firstLine="709"/>
        <w:jc w:val="both"/>
      </w:pPr>
      <w:r>
        <w:t>5</w:t>
      </w:r>
      <w:r w:rsidR="004757C2" w:rsidRPr="00E00F14">
        <w:t>.1.</w:t>
      </w:r>
      <w:r w:rsidR="00DA5881">
        <w:t xml:space="preserve"> </w:t>
      </w:r>
      <w:r w:rsidR="00B834A2" w:rsidRPr="00E00F14">
        <w:t>Порядок допуска на аэродром автотранспортных средств, самоходных машин и механизмов (далее – ТС) Аэропорта и сторонних организаций устанавливается с учётом требований «Инструкции о порядке допуска сторонних организаций к работе на аэродроме Нижнекамск (Бегишево)».</w:t>
      </w:r>
    </w:p>
    <w:p w14:paraId="6561CB59" w14:textId="182D180C" w:rsidR="00B834A2" w:rsidRPr="00E00F14" w:rsidRDefault="00021184" w:rsidP="004757C2">
      <w:pPr>
        <w:ind w:firstLine="709"/>
        <w:jc w:val="both"/>
      </w:pPr>
      <w:r>
        <w:t>5</w:t>
      </w:r>
      <w:r w:rsidR="004757C2" w:rsidRPr="00E00F14">
        <w:t>.2.</w:t>
      </w:r>
      <w:r w:rsidR="00B834A2" w:rsidRPr="00E00F14">
        <w:t xml:space="preserve">Пропуск на ТС для въезда в ЗТБ выдаётся в бюро пропусков по разрешению руководства Аэропорта, в котором указывается: номер пропуска, наименование субъекта транспортной инфраструктуры, выдавшего пропуск, вид ТС, марка ТС, модель ТС, цвет ТС, государственный номерной знак, сведения о должности (должностях) лица (лиц), под управлением которых, будут находиться данные автотранспортные средства, дата выдачи и срок действия, печать бюро пропусков и подпись ЗГД по безопасности – начальника </w:t>
      </w:r>
      <w:proofErr w:type="spellStart"/>
      <w:r w:rsidR="00B834A2" w:rsidRPr="00E00F14">
        <w:t>СТиАБ</w:t>
      </w:r>
      <w:proofErr w:type="spellEnd"/>
      <w:r w:rsidR="00B834A2" w:rsidRPr="00E00F14">
        <w:t>.</w:t>
      </w:r>
    </w:p>
    <w:p w14:paraId="73C31349" w14:textId="459B90B5" w:rsidR="00B834A2" w:rsidRPr="00E00F14" w:rsidRDefault="00021184" w:rsidP="00E00F14">
      <w:pPr>
        <w:ind w:firstLine="709"/>
        <w:jc w:val="both"/>
      </w:pPr>
      <w:r>
        <w:t>5</w:t>
      </w:r>
      <w:r w:rsidR="00E00F14" w:rsidRPr="00E00F14">
        <w:t>.3.</w:t>
      </w:r>
      <w:r w:rsidR="00DA5881">
        <w:t xml:space="preserve"> </w:t>
      </w:r>
      <w:r w:rsidR="00B834A2" w:rsidRPr="00E00F14">
        <w:t>Постоянные пропуска для въезда в ЗТБ выдаются на ТС, которым необходим регулярный въезд в эту зону. Срок действия постоянных пропусков не превышает одного календарного года.</w:t>
      </w:r>
    </w:p>
    <w:p w14:paraId="1DC7BE53" w14:textId="55C8B846" w:rsidR="00B834A2" w:rsidRPr="00E00F14" w:rsidRDefault="00021184" w:rsidP="00E00F14">
      <w:pPr>
        <w:pStyle w:val="Bodytext1"/>
        <w:shd w:val="clear" w:color="auto" w:fill="auto"/>
        <w:tabs>
          <w:tab w:val="left" w:pos="15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0F14" w:rsidRPr="00E00F14">
        <w:rPr>
          <w:rFonts w:ascii="Times New Roman" w:hAnsi="Times New Roman" w:cs="Times New Roman"/>
          <w:sz w:val="24"/>
          <w:szCs w:val="24"/>
        </w:rPr>
        <w:t>.4.</w:t>
      </w:r>
      <w:r w:rsidR="00DA5881">
        <w:rPr>
          <w:rFonts w:ascii="Times New Roman" w:hAnsi="Times New Roman" w:cs="Times New Roman"/>
          <w:sz w:val="24"/>
          <w:szCs w:val="24"/>
        </w:rPr>
        <w:t xml:space="preserve"> </w:t>
      </w:r>
      <w:r w:rsidR="00B834A2" w:rsidRPr="00E00F14">
        <w:rPr>
          <w:rFonts w:ascii="Times New Roman" w:hAnsi="Times New Roman" w:cs="Times New Roman"/>
          <w:sz w:val="24"/>
          <w:szCs w:val="24"/>
        </w:rPr>
        <w:t xml:space="preserve">Для обеспечения проезда ТС сторонних организаций, которым не требуется регулярный въезд в ЗТБ, предусматривается выдача разовых пропусков. В разовых пропусках указывается: фамилия, имя, отчество водителя; вид, марка, модель, цвет, регистрационные знаки (номера) транспортного средства; наименование </w:t>
      </w:r>
      <w:r w:rsidR="00B834A2" w:rsidRPr="00B12760">
        <w:rPr>
          <w:rFonts w:ascii="Times New Roman" w:hAnsi="Times New Roman" w:cs="Times New Roman"/>
          <w:sz w:val="24"/>
          <w:szCs w:val="24"/>
        </w:rPr>
        <w:t>организации – владельца данного ТС, с указанием зон допуска и временной интервал действия пропуска, но не более одних суток</w:t>
      </w:r>
      <w:r w:rsidR="00E00F14" w:rsidRPr="00B12760">
        <w:rPr>
          <w:rFonts w:ascii="Times New Roman" w:hAnsi="Times New Roman" w:cs="Times New Roman"/>
          <w:sz w:val="24"/>
          <w:szCs w:val="24"/>
        </w:rPr>
        <w:t>,</w:t>
      </w:r>
      <w:r w:rsidR="00B834A2" w:rsidRPr="00B12760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E00F14" w:rsidRPr="00B12760">
        <w:rPr>
          <w:rFonts w:ascii="Times New Roman" w:hAnsi="Times New Roman" w:cs="Times New Roman"/>
          <w:sz w:val="24"/>
          <w:szCs w:val="24"/>
        </w:rPr>
        <w:t>пунктов</w:t>
      </w:r>
      <w:r w:rsidR="00B834A2" w:rsidRPr="00B12760">
        <w:rPr>
          <w:rFonts w:ascii="Times New Roman" w:hAnsi="Times New Roman" w:cs="Times New Roman"/>
          <w:sz w:val="24"/>
          <w:szCs w:val="24"/>
        </w:rPr>
        <w:t xml:space="preserve"> 4.5, 4.6, 4.7 </w:t>
      </w:r>
      <w:r w:rsidR="00E00F14" w:rsidRPr="00B12760">
        <w:rPr>
          <w:rFonts w:ascii="Times New Roman" w:hAnsi="Times New Roman" w:cs="Times New Roman"/>
          <w:sz w:val="24"/>
          <w:szCs w:val="24"/>
        </w:rPr>
        <w:t xml:space="preserve">настоящей Выписки </w:t>
      </w:r>
      <w:r w:rsidR="00B834A2" w:rsidRPr="00B12760">
        <w:rPr>
          <w:rFonts w:ascii="Times New Roman" w:hAnsi="Times New Roman" w:cs="Times New Roman"/>
          <w:b/>
          <w:sz w:val="24"/>
          <w:szCs w:val="24"/>
        </w:rPr>
        <w:t xml:space="preserve">(Приложение </w:t>
      </w:r>
      <w:r w:rsidR="00B738C7" w:rsidRPr="00B12760">
        <w:rPr>
          <w:rFonts w:ascii="Times New Roman" w:hAnsi="Times New Roman" w:cs="Times New Roman"/>
          <w:b/>
          <w:sz w:val="24"/>
          <w:szCs w:val="24"/>
        </w:rPr>
        <w:t>05</w:t>
      </w:r>
      <w:r w:rsidR="00E00F14" w:rsidRPr="00B12760">
        <w:rPr>
          <w:rFonts w:ascii="Times New Roman" w:hAnsi="Times New Roman" w:cs="Times New Roman"/>
          <w:b/>
          <w:sz w:val="24"/>
          <w:szCs w:val="24"/>
        </w:rPr>
        <w:t xml:space="preserve"> к настоящей Выписке</w:t>
      </w:r>
      <w:r w:rsidR="00B834A2" w:rsidRPr="00B12760">
        <w:rPr>
          <w:rFonts w:ascii="Times New Roman" w:hAnsi="Times New Roman" w:cs="Times New Roman"/>
          <w:b/>
          <w:sz w:val="24"/>
          <w:szCs w:val="24"/>
        </w:rPr>
        <w:t>).</w:t>
      </w:r>
    </w:p>
    <w:p w14:paraId="12DD31B9" w14:textId="3B6241F2" w:rsidR="00B834A2" w:rsidRPr="006E3C12" w:rsidRDefault="00021184" w:rsidP="00E26649">
      <w:pPr>
        <w:pStyle w:val="Bodytext1"/>
        <w:shd w:val="clear" w:color="auto" w:fill="auto"/>
        <w:tabs>
          <w:tab w:val="left" w:pos="15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6649">
        <w:rPr>
          <w:rFonts w:ascii="Times New Roman" w:hAnsi="Times New Roman" w:cs="Times New Roman"/>
          <w:sz w:val="24"/>
          <w:szCs w:val="24"/>
        </w:rPr>
        <w:t>.5.</w:t>
      </w:r>
      <w:r w:rsidR="00DA5881">
        <w:rPr>
          <w:rFonts w:ascii="Times New Roman" w:hAnsi="Times New Roman" w:cs="Times New Roman"/>
          <w:sz w:val="24"/>
          <w:szCs w:val="24"/>
        </w:rPr>
        <w:t xml:space="preserve"> </w:t>
      </w:r>
      <w:r w:rsidR="00B834A2" w:rsidRPr="006E3C12">
        <w:rPr>
          <w:rFonts w:ascii="Times New Roman" w:hAnsi="Times New Roman" w:cs="Times New Roman"/>
          <w:sz w:val="24"/>
          <w:szCs w:val="24"/>
        </w:rPr>
        <w:t xml:space="preserve">Постоянные пропуска выдаются на ТС сторонних организаций, работающие в ЗТБ по договору на срок выполнения работы, но не более одного года, по предварительной заявке установленного </w:t>
      </w:r>
      <w:r w:rsidR="00B834A2" w:rsidRPr="00B12760">
        <w:rPr>
          <w:rFonts w:ascii="Times New Roman" w:hAnsi="Times New Roman" w:cs="Times New Roman"/>
          <w:sz w:val="24"/>
          <w:szCs w:val="24"/>
        </w:rPr>
        <w:t>образца (</w:t>
      </w:r>
      <w:r w:rsidR="00B834A2" w:rsidRPr="00B1276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738C7" w:rsidRPr="00B12760">
        <w:rPr>
          <w:rFonts w:ascii="Times New Roman" w:hAnsi="Times New Roman" w:cs="Times New Roman"/>
          <w:b/>
          <w:sz w:val="24"/>
          <w:szCs w:val="24"/>
        </w:rPr>
        <w:t>04</w:t>
      </w:r>
      <w:r w:rsidR="00683A28" w:rsidRPr="00B12760">
        <w:rPr>
          <w:rFonts w:ascii="Times New Roman" w:hAnsi="Times New Roman" w:cs="Times New Roman"/>
          <w:b/>
          <w:sz w:val="24"/>
          <w:szCs w:val="24"/>
        </w:rPr>
        <w:t xml:space="preserve"> к настоящей Выписке</w:t>
      </w:r>
      <w:r w:rsidR="00B834A2" w:rsidRPr="00B12760">
        <w:rPr>
          <w:rFonts w:ascii="Times New Roman" w:hAnsi="Times New Roman" w:cs="Times New Roman"/>
          <w:sz w:val="24"/>
          <w:szCs w:val="24"/>
        </w:rPr>
        <w:t>).</w:t>
      </w:r>
    </w:p>
    <w:p w14:paraId="4AC94931" w14:textId="70460636" w:rsidR="00B834A2" w:rsidRPr="006E3C12" w:rsidRDefault="00021184" w:rsidP="00E26649">
      <w:pPr>
        <w:pStyle w:val="Bodytext1"/>
        <w:shd w:val="clear" w:color="auto" w:fill="auto"/>
        <w:tabs>
          <w:tab w:val="left" w:pos="15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6649">
        <w:rPr>
          <w:rFonts w:ascii="Times New Roman" w:hAnsi="Times New Roman" w:cs="Times New Roman"/>
          <w:sz w:val="24"/>
          <w:szCs w:val="24"/>
        </w:rPr>
        <w:t>.6.</w:t>
      </w:r>
      <w:r w:rsidR="00DA5881">
        <w:rPr>
          <w:rFonts w:ascii="Times New Roman" w:hAnsi="Times New Roman" w:cs="Times New Roman"/>
          <w:sz w:val="24"/>
          <w:szCs w:val="24"/>
        </w:rPr>
        <w:t xml:space="preserve"> </w:t>
      </w:r>
      <w:r w:rsidR="00B834A2" w:rsidRPr="006E3C12">
        <w:rPr>
          <w:rFonts w:ascii="Times New Roman" w:hAnsi="Times New Roman" w:cs="Times New Roman"/>
          <w:sz w:val="24"/>
          <w:szCs w:val="24"/>
        </w:rPr>
        <w:t xml:space="preserve">Заявка подается от начальников служб (подразделений) аэропорта, согласованная с функциональным директором, либо от руководителя сторонней организации и (или) руководителей организаций, осуществляющих свою законную деятельность на территории аэропорта. </w:t>
      </w:r>
    </w:p>
    <w:p w14:paraId="2709C57A" w14:textId="66E1D872" w:rsidR="00B834A2" w:rsidRPr="006E3C12" w:rsidRDefault="00021184" w:rsidP="00E26649">
      <w:pPr>
        <w:pStyle w:val="Bodytext1"/>
        <w:shd w:val="clear" w:color="auto" w:fill="auto"/>
        <w:tabs>
          <w:tab w:val="left" w:pos="15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6649">
        <w:rPr>
          <w:rFonts w:ascii="Times New Roman" w:hAnsi="Times New Roman" w:cs="Times New Roman"/>
          <w:sz w:val="24"/>
          <w:szCs w:val="24"/>
        </w:rPr>
        <w:t>.7.</w:t>
      </w:r>
      <w:r w:rsidR="000117A9">
        <w:rPr>
          <w:rFonts w:ascii="Times New Roman" w:hAnsi="Times New Roman" w:cs="Times New Roman"/>
          <w:sz w:val="24"/>
          <w:szCs w:val="24"/>
        </w:rPr>
        <w:t xml:space="preserve"> </w:t>
      </w:r>
      <w:r w:rsidR="00B834A2" w:rsidRPr="006E3C12">
        <w:rPr>
          <w:rFonts w:ascii="Times New Roman" w:hAnsi="Times New Roman" w:cs="Times New Roman"/>
          <w:sz w:val="24"/>
          <w:szCs w:val="24"/>
        </w:rPr>
        <w:t xml:space="preserve">Подача заявки </w:t>
      </w:r>
      <w:r w:rsidR="00B834A2" w:rsidRPr="00B12760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683A28" w:rsidRPr="00B12760">
        <w:rPr>
          <w:rFonts w:ascii="Times New Roman" w:hAnsi="Times New Roman" w:cs="Times New Roman"/>
          <w:sz w:val="24"/>
          <w:szCs w:val="24"/>
        </w:rPr>
        <w:t>заблаговременной</w:t>
      </w:r>
      <w:r w:rsidR="00B834A2" w:rsidRPr="00B12760">
        <w:rPr>
          <w:rFonts w:ascii="Times New Roman" w:hAnsi="Times New Roman" w:cs="Times New Roman"/>
          <w:sz w:val="24"/>
          <w:szCs w:val="24"/>
        </w:rPr>
        <w:t xml:space="preserve"> (не менее 48 часов) до заезда данного ТС.</w:t>
      </w:r>
    </w:p>
    <w:p w14:paraId="3CE9A9A5" w14:textId="181A56A7" w:rsidR="00B834A2" w:rsidRPr="006E3C12" w:rsidRDefault="00021184" w:rsidP="00683A28">
      <w:pPr>
        <w:ind w:firstLine="709"/>
        <w:jc w:val="both"/>
      </w:pPr>
      <w:r>
        <w:t>5</w:t>
      </w:r>
      <w:r w:rsidR="00683A28">
        <w:t>.8.</w:t>
      </w:r>
      <w:r w:rsidR="000117A9">
        <w:t xml:space="preserve"> </w:t>
      </w:r>
      <w:r w:rsidR="00B834A2" w:rsidRPr="006E3C12">
        <w:t xml:space="preserve">Письменные обращения на выдачу пропуска ТС должны включать полное </w:t>
      </w:r>
      <w:r w:rsidR="00B834A2" w:rsidRPr="006E3C12">
        <w:lastRenderedPageBreak/>
        <w:t>наименование организации или юридического лица, инициирующего выдачу пропуска, а также сведения о ТС, на которые требуется оформить пропуск, в том числе их виды, марки, модели, цвет, регистрационные знаки (номера), сведения о должности (должностях) лица (лиц), под управлением которых будут находиться данные автотранспортные средства, самоходные машины и механизмы, а также сведения о целях пребывания в секторах ЗТБ и сроке (периоде), на который требуется оформить пропуск. В таких пропусках указывается: ФИО водителя; тип (марка) и номер ТС, ФИО, должность, принадлежность к конкретной службе Аэропорта, лица сопровождающего ТС, подпись начальника бюро пропусков, печать и дата выдачи.</w:t>
      </w:r>
    </w:p>
    <w:p w14:paraId="6B1DEDFD" w14:textId="1871ED6C" w:rsidR="00B834A2" w:rsidRPr="006E3C12" w:rsidRDefault="00021184" w:rsidP="00683A28">
      <w:pPr>
        <w:ind w:firstLine="709"/>
        <w:jc w:val="both"/>
      </w:pPr>
      <w:r>
        <w:t>5</w:t>
      </w:r>
      <w:r w:rsidR="00683A28">
        <w:t>.9.</w:t>
      </w:r>
      <w:r w:rsidR="00B834A2" w:rsidRPr="006E3C12">
        <w:t>Разовые пропуска для ТС должны постоянно находиться у водителя, а постоянные пропуска размещаться на лобовом стекле ТС.</w:t>
      </w:r>
    </w:p>
    <w:p w14:paraId="763FF4F3" w14:textId="5EA6E666" w:rsidR="00B834A2" w:rsidRPr="006E3C12" w:rsidRDefault="00021184" w:rsidP="00683A28">
      <w:pPr>
        <w:ind w:firstLine="709"/>
        <w:jc w:val="both"/>
      </w:pPr>
      <w:r>
        <w:t>5</w:t>
      </w:r>
      <w:r w:rsidR="00683A28">
        <w:t>.10.</w:t>
      </w:r>
      <w:r w:rsidR="00B834A2" w:rsidRPr="006E3C12">
        <w:t>Наличие на ТС пропуска не означает, что находящиеся в нём лица имеют разрешение на въезд в ЗТБ без предъявления соответствующих пропусков и документов, удостоверяющих личности водителя и пассажиров.</w:t>
      </w:r>
    </w:p>
    <w:p w14:paraId="0EA4F9CE" w14:textId="482046C3" w:rsidR="00B834A2" w:rsidRPr="006E3C12" w:rsidRDefault="00021184" w:rsidP="00683A28">
      <w:pPr>
        <w:ind w:firstLine="709"/>
        <w:jc w:val="both"/>
      </w:pPr>
      <w:r>
        <w:t>5</w:t>
      </w:r>
      <w:r w:rsidR="00683A28">
        <w:t>.11.</w:t>
      </w:r>
      <w:r w:rsidR="00B834A2" w:rsidRPr="006E3C12">
        <w:t>Установление личности водителя и пассажиров проводится при каждом въезде и выезде ТС в/из ЗТБ.</w:t>
      </w:r>
    </w:p>
    <w:p w14:paraId="6A0FFA1F" w14:textId="692E6D37" w:rsidR="00B834A2" w:rsidRPr="006E3C12" w:rsidRDefault="00021184" w:rsidP="00683A28">
      <w:pPr>
        <w:ind w:firstLine="709"/>
        <w:jc w:val="both"/>
      </w:pPr>
      <w:r>
        <w:t>5</w:t>
      </w:r>
      <w:r w:rsidR="00683A28">
        <w:t>.12.</w:t>
      </w:r>
      <w:r w:rsidR="00B834A2" w:rsidRPr="006E3C12">
        <w:t xml:space="preserve"> Допуск ТС в ЗТБ, при необходимости, может ограничиваться в целях усиления мер авиационной/транспортной безопасности.</w:t>
      </w:r>
    </w:p>
    <w:p w14:paraId="01FB7080" w14:textId="4412041B" w:rsidR="00B834A2" w:rsidRPr="006E3C12" w:rsidRDefault="00021184" w:rsidP="00683A28">
      <w:pPr>
        <w:ind w:firstLine="709"/>
        <w:jc w:val="both"/>
      </w:pPr>
      <w:r>
        <w:t>5</w:t>
      </w:r>
      <w:r w:rsidR="00683A28">
        <w:t>.13.</w:t>
      </w:r>
      <w:r w:rsidR="00635544">
        <w:t xml:space="preserve"> </w:t>
      </w:r>
      <w:r w:rsidR="00B834A2" w:rsidRPr="006E3C12">
        <w:t>Встречу ТС сторонних организаций на КПП, их сопровождение до места, определённого в заявке и обратно, а также контроль за ТС в процессе работы, обеспечивают начальники служб Аэропорта, либо лица ими уполномоченные, ответственные за проведение работ.</w:t>
      </w:r>
    </w:p>
    <w:p w14:paraId="26178DEE" w14:textId="2C6BB1F9" w:rsidR="00B834A2" w:rsidRPr="006E3C12" w:rsidRDefault="00021184" w:rsidP="00683A28">
      <w:pPr>
        <w:ind w:firstLine="709"/>
        <w:jc w:val="both"/>
      </w:pPr>
      <w:r>
        <w:t>5</w:t>
      </w:r>
      <w:r w:rsidR="00683A28">
        <w:t>.14.</w:t>
      </w:r>
      <w:r w:rsidR="00635544">
        <w:t xml:space="preserve"> </w:t>
      </w:r>
      <w:r w:rsidR="00B834A2" w:rsidRPr="006E3C12">
        <w:t>Допуск служебного транспорта подразделений ФСБ, МВД, таможенных и пограничных органов, Прокуратуры Российской Федерации в ЗТБ осуществляется с соблюдением мер авиационной/транспортной безопасности по транспортным пропускам, выданным по предварительной заявке.</w:t>
      </w:r>
    </w:p>
    <w:p w14:paraId="70ACBC7A" w14:textId="5AB8219C" w:rsidR="00B834A2" w:rsidRPr="006E3C12" w:rsidRDefault="00021184" w:rsidP="00683A28">
      <w:pPr>
        <w:ind w:firstLine="709"/>
        <w:jc w:val="both"/>
      </w:pPr>
      <w:r>
        <w:t>5</w:t>
      </w:r>
      <w:r w:rsidR="00683A28">
        <w:t>.15.</w:t>
      </w:r>
      <w:r w:rsidR="00635544">
        <w:t xml:space="preserve"> </w:t>
      </w:r>
      <w:r w:rsidR="00B834A2" w:rsidRPr="006E3C12">
        <w:t xml:space="preserve">Выдача постоянных пропусков на ТС, находящиеся в личном пользовании, и их въезд в ЗТБ Аэропорта не допускается. </w:t>
      </w:r>
    </w:p>
    <w:p w14:paraId="2DC77D12" w14:textId="22F9A113" w:rsidR="00B834A2" w:rsidRPr="006E3C12" w:rsidRDefault="00021184" w:rsidP="00683A28">
      <w:pPr>
        <w:ind w:firstLine="709"/>
        <w:jc w:val="both"/>
      </w:pPr>
      <w:r>
        <w:t>5</w:t>
      </w:r>
      <w:r w:rsidR="00683A28">
        <w:t>.16.</w:t>
      </w:r>
      <w:r w:rsidR="00635544">
        <w:t xml:space="preserve"> </w:t>
      </w:r>
      <w:r w:rsidR="00B834A2" w:rsidRPr="006E3C12">
        <w:t xml:space="preserve">Выдача разовых пропусков на ТС, находящиеся в личном пользовании для заезда в ЗТБ, без заезда в зону ограниченного доступа Аэропорта, по служебной необходимости и при исполнении служебных обязанностей, производится по разрешению ГД Общества или </w:t>
      </w:r>
      <w:proofErr w:type="spellStart"/>
      <w:r w:rsidR="00B834A2" w:rsidRPr="006E3C12">
        <w:t>ЗГД</w:t>
      </w:r>
      <w:proofErr w:type="spellEnd"/>
      <w:r w:rsidR="00B834A2" w:rsidRPr="006E3C12">
        <w:t xml:space="preserve"> по безопасности-начальника </w:t>
      </w:r>
      <w:proofErr w:type="spellStart"/>
      <w:r w:rsidR="00B834A2" w:rsidRPr="006E3C12">
        <w:t>СТиАБ</w:t>
      </w:r>
      <w:proofErr w:type="spellEnd"/>
      <w:r w:rsidR="00B834A2" w:rsidRPr="006E3C12">
        <w:t>.</w:t>
      </w:r>
    </w:p>
    <w:p w14:paraId="5915F2FB" w14:textId="1F939DD8" w:rsidR="00B834A2" w:rsidRPr="006E3C12" w:rsidRDefault="00021184" w:rsidP="00683A28">
      <w:pPr>
        <w:ind w:firstLine="709"/>
        <w:jc w:val="both"/>
      </w:pPr>
      <w:r>
        <w:t>5</w:t>
      </w:r>
      <w:r w:rsidR="00683A28">
        <w:t>.17.</w:t>
      </w:r>
      <w:r w:rsidR="00635544">
        <w:t xml:space="preserve"> </w:t>
      </w:r>
      <w:r w:rsidR="00B834A2" w:rsidRPr="006E3C12">
        <w:t>Порядок допуска и досмотра ТС в ЗТБ:</w:t>
      </w:r>
    </w:p>
    <w:p w14:paraId="3A17600D" w14:textId="5F2FE6EE" w:rsidR="00B834A2" w:rsidRPr="006E3C12" w:rsidRDefault="00725983" w:rsidP="00725983">
      <w:pPr>
        <w:pStyle w:val="a3"/>
        <w:numPr>
          <w:ilvl w:val="2"/>
          <w:numId w:val="31"/>
        </w:numPr>
        <w:tabs>
          <w:tab w:val="left" w:pos="1701"/>
        </w:tabs>
        <w:ind w:left="0" w:firstLine="709"/>
        <w:jc w:val="both"/>
      </w:pPr>
      <w:r>
        <w:t xml:space="preserve"> П</w:t>
      </w:r>
      <w:r w:rsidR="00B834A2" w:rsidRPr="006E3C12">
        <w:t>ри подъезде к КПП водитель ТС обязан:</w:t>
      </w:r>
    </w:p>
    <w:p w14:paraId="2DCC9689" w14:textId="77777777" w:rsidR="00B834A2" w:rsidRPr="006E3C12" w:rsidRDefault="00B834A2" w:rsidP="00683A2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E3C12">
        <w:t>остановить транспорт, заглушить двигатель, предложить пассажирам выйти из машины и пройти через КПП;</w:t>
      </w:r>
    </w:p>
    <w:p w14:paraId="1CB7C802" w14:textId="77777777" w:rsidR="00B834A2" w:rsidRPr="006E3C12" w:rsidRDefault="00B834A2" w:rsidP="00683A2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E3C12">
        <w:t xml:space="preserve">выйти из машины, по требованию сотрудников </w:t>
      </w:r>
      <w:proofErr w:type="spellStart"/>
      <w:r w:rsidRPr="006E3C12">
        <w:t>СТиАБ</w:t>
      </w:r>
      <w:proofErr w:type="spellEnd"/>
      <w:r w:rsidRPr="006E3C12">
        <w:t xml:space="preserve"> предъявить личный пропуск, транспортный пропуск, водительское удостоверение, технический талон на ТС, путевой лист, документы на груз;</w:t>
      </w:r>
    </w:p>
    <w:p w14:paraId="5180BE15" w14:textId="77777777" w:rsidR="00B834A2" w:rsidRPr="006E3C12" w:rsidRDefault="00B834A2" w:rsidP="00683A2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E3C12">
        <w:t xml:space="preserve">по требованию сотрудников </w:t>
      </w:r>
      <w:proofErr w:type="spellStart"/>
      <w:r w:rsidR="009F32D7" w:rsidRPr="006E3C12">
        <w:t>СТиАБ</w:t>
      </w:r>
      <w:proofErr w:type="spellEnd"/>
      <w:r w:rsidRPr="006E3C12">
        <w:t xml:space="preserve"> предъявить транспорт для досмотра (поднять капот двигателя, открыть кабину, поднять сидения, открыть багажник или транспортный отсек, предъявить для досмотра груз);</w:t>
      </w:r>
    </w:p>
    <w:p w14:paraId="5308FECC" w14:textId="77777777" w:rsidR="00B834A2" w:rsidRPr="006E3C12" w:rsidRDefault="00B834A2" w:rsidP="00683A2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E3C12">
        <w:t xml:space="preserve">при проведении досмотра выполнять требования работников </w:t>
      </w:r>
      <w:proofErr w:type="spellStart"/>
      <w:r w:rsidR="009F32D7" w:rsidRPr="006E3C12">
        <w:t>СТиАБ</w:t>
      </w:r>
      <w:proofErr w:type="spellEnd"/>
      <w:r w:rsidRPr="006E3C12">
        <w:t xml:space="preserve"> (отойти от машины, подойти к машине, открыть дополнительные отсеки, инструментальные ящики).</w:t>
      </w:r>
    </w:p>
    <w:p w14:paraId="1B23C9C7" w14:textId="77777777" w:rsidR="00B834A2" w:rsidRPr="006E3C12" w:rsidRDefault="00B834A2" w:rsidP="00683A28">
      <w:pPr>
        <w:ind w:firstLine="709"/>
        <w:jc w:val="both"/>
      </w:pPr>
      <w:r w:rsidRPr="006E3C12">
        <w:t>Проезд ТС на территорию (с территории) без проведения досмотра запрещается. В случае отказа водителя предоставить ТС для досмотра, ТС задерживается, а водитель доставляется в дежурную часть ЛОП.</w:t>
      </w:r>
    </w:p>
    <w:p w14:paraId="47009FD3" w14:textId="137C37EE" w:rsidR="00B834A2" w:rsidRPr="006E3C12" w:rsidRDefault="00725983" w:rsidP="00642575">
      <w:pPr>
        <w:pStyle w:val="a3"/>
        <w:tabs>
          <w:tab w:val="left" w:pos="1701"/>
        </w:tabs>
        <w:ind w:left="0" w:firstLine="709"/>
        <w:jc w:val="both"/>
      </w:pPr>
      <w:proofErr w:type="spellStart"/>
      <w:r>
        <w:t>5</w:t>
      </w:r>
      <w:r w:rsidR="00642575" w:rsidRPr="00B12760">
        <w:t>.17.2.</w:t>
      </w:r>
      <w:r w:rsidR="00B834A2" w:rsidRPr="00B12760">
        <w:t>При</w:t>
      </w:r>
      <w:proofErr w:type="spellEnd"/>
      <w:r w:rsidR="00B834A2" w:rsidRPr="00B12760">
        <w:t xml:space="preserve"> подъезде</w:t>
      </w:r>
      <w:r w:rsidR="00B834A2" w:rsidRPr="006E3C12">
        <w:t xml:space="preserve"> к </w:t>
      </w:r>
      <w:proofErr w:type="spellStart"/>
      <w:r w:rsidR="00B834A2" w:rsidRPr="006E3C12">
        <w:t>КПП</w:t>
      </w:r>
      <w:proofErr w:type="spellEnd"/>
      <w:r w:rsidR="00B834A2" w:rsidRPr="006E3C12">
        <w:t xml:space="preserve"> ТС работники</w:t>
      </w:r>
      <w:r w:rsidR="009F32D7" w:rsidRPr="006E3C12">
        <w:t xml:space="preserve">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 обязаны: </w:t>
      </w:r>
    </w:p>
    <w:p w14:paraId="7E0034E5" w14:textId="77777777" w:rsidR="00B834A2" w:rsidRPr="006E3C12" w:rsidRDefault="00B834A2" w:rsidP="0064257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E3C12">
        <w:t>осуществлять информирование физических лиц, следующих либо находящихся на ОТИ или ТС:</w:t>
      </w:r>
    </w:p>
    <w:p w14:paraId="68FA2DD3" w14:textId="77777777" w:rsidR="00B834A2" w:rsidRPr="006E3C12" w:rsidRDefault="00B834A2" w:rsidP="00642575">
      <w:pPr>
        <w:pStyle w:val="a3"/>
        <w:numPr>
          <w:ilvl w:val="6"/>
          <w:numId w:val="7"/>
        </w:numPr>
        <w:tabs>
          <w:tab w:val="left" w:pos="993"/>
        </w:tabs>
        <w:ind w:left="0" w:firstLine="709"/>
        <w:jc w:val="both"/>
      </w:pPr>
      <w:r w:rsidRPr="006E3C12">
        <w:t>о целях и порядке прохождения досмотра, дополнительного досмотра, повторного досмотра, наблюдения и (или) собеседования;</w:t>
      </w:r>
    </w:p>
    <w:p w14:paraId="60BCE293" w14:textId="77777777" w:rsidR="00B834A2" w:rsidRPr="006E3C12" w:rsidRDefault="00B834A2" w:rsidP="00642575">
      <w:pPr>
        <w:pStyle w:val="a3"/>
        <w:numPr>
          <w:ilvl w:val="6"/>
          <w:numId w:val="7"/>
        </w:numPr>
        <w:tabs>
          <w:tab w:val="left" w:pos="993"/>
        </w:tabs>
        <w:ind w:left="0" w:firstLine="709"/>
        <w:jc w:val="both"/>
      </w:pPr>
      <w:r w:rsidRPr="006E3C12">
        <w:t>о запрещенных и ограниченных к перемещению предметах, и веществах;</w:t>
      </w:r>
    </w:p>
    <w:p w14:paraId="494D02F5" w14:textId="77777777" w:rsidR="00B834A2" w:rsidRPr="006E3C12" w:rsidRDefault="00B834A2" w:rsidP="00642575">
      <w:pPr>
        <w:pStyle w:val="a3"/>
        <w:numPr>
          <w:ilvl w:val="6"/>
          <w:numId w:val="7"/>
        </w:numPr>
        <w:tabs>
          <w:tab w:val="left" w:pos="993"/>
        </w:tabs>
        <w:ind w:left="0" w:firstLine="709"/>
        <w:jc w:val="both"/>
      </w:pPr>
      <w:r w:rsidRPr="006E3C12">
        <w:lastRenderedPageBreak/>
        <w:t>об ответственности за незаконный провоз предметов и веществ, запрещенных к перевозке или требующих соблюдения особых условий перевозки.</w:t>
      </w:r>
    </w:p>
    <w:p w14:paraId="2A775DE0" w14:textId="77777777" w:rsidR="00B834A2" w:rsidRPr="006E3C12" w:rsidRDefault="00B834A2" w:rsidP="0064257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E3C12">
        <w:t>потребовать от пассажиров и водителя ТС пройти досмотр на КПП, в случае отсутствия пропуска – оформить пропуск;</w:t>
      </w:r>
    </w:p>
    <w:p w14:paraId="4059314B" w14:textId="77777777" w:rsidR="00B834A2" w:rsidRPr="006E3C12" w:rsidRDefault="00B834A2" w:rsidP="006E3C1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E3C12">
        <w:t>провести досмотр ТС в объеме, необходимом для обнаружения взрывных устройств, оружия, боеприпасов и других предметов, и веществ, запрещенных к перевозке в ЗТБ и (или) воздушным транспортом (досмотреть салон (кабину), багажник (грузовой отсек), подкапотное пространство, пространство под машиной, колесные арки, отсек запасного колеса, груз);</w:t>
      </w:r>
    </w:p>
    <w:p w14:paraId="38C4D8B2" w14:textId="77777777" w:rsidR="00B834A2" w:rsidRPr="006E3C12" w:rsidRDefault="00B834A2" w:rsidP="006E3C1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6E3C12">
        <w:t xml:space="preserve">при выезде ТС с территории и вывозе материальных ценностей, потребовать от водителя или экспедитора документы на груз, товарные накладные или материальный пропуск, заявление от работника о вывозе материальных ценностей с разрешающей визой начальника </w:t>
      </w:r>
      <w:proofErr w:type="spellStart"/>
      <w:r w:rsidR="009F32D7" w:rsidRPr="006E3C12">
        <w:t>СТиАБ</w:t>
      </w:r>
      <w:proofErr w:type="spellEnd"/>
      <w:r w:rsidRPr="006E3C12">
        <w:t xml:space="preserve">. В разрешающих документах на груз указывается наименование груза, количество мест или вес, подпись ответственного лица, отпустившего груз. </w:t>
      </w:r>
    </w:p>
    <w:p w14:paraId="72BA0552" w14:textId="36985F7F" w:rsidR="00B834A2" w:rsidRPr="006E3C12" w:rsidRDefault="00725983" w:rsidP="00642575">
      <w:pPr>
        <w:ind w:firstLine="709"/>
        <w:jc w:val="both"/>
      </w:pPr>
      <w:r>
        <w:t>5</w:t>
      </w:r>
      <w:r w:rsidR="00642575">
        <w:t>.18.</w:t>
      </w:r>
      <w:r w:rsidR="00B834A2" w:rsidRPr="006E3C12">
        <w:t>На КПП (постах), на которых осуществляется досмотр, дополнительный досмотр и повторный досмотр автотранспортных средств и (или) самоходной техники, машин и механизмов используются ТСО, препятствующие несанкционированному проникновению в ЗТБ или ее часть автотранспортных средств, самоходной техники, машин и механизмов под управлением лица (группы лиц), пытающихся совершить АНВ.</w:t>
      </w:r>
    </w:p>
    <w:p w14:paraId="656B00C4" w14:textId="69C54C99" w:rsidR="00B834A2" w:rsidRPr="006E3C12" w:rsidRDefault="00725983" w:rsidP="00642575">
      <w:pPr>
        <w:ind w:firstLine="709"/>
        <w:jc w:val="both"/>
      </w:pPr>
      <w:r>
        <w:t>5</w:t>
      </w:r>
      <w:r w:rsidR="00642575">
        <w:t>.19.</w:t>
      </w:r>
      <w:r w:rsidR="00B834A2" w:rsidRPr="006E3C12">
        <w:t xml:space="preserve">В случаях, когда физические, биологические характеристики объектов досмотра делают применение средств досмотра затруднительным или невозможным, а также при выходе из строя средств досмотра, объекты досмотра через такой КПП (пост) в ЗТБ или её часть не допускаются до момента достижения целей досмотра в отношении таких объектов досмотра, дополнительного досмотра, повторного досмотра иными способами. В качестве таких способов досмотра предусматриваются мероприятия, </w:t>
      </w:r>
      <w:r w:rsidR="00B834A2" w:rsidRPr="00B12760">
        <w:t xml:space="preserve">отраженные в п. </w:t>
      </w:r>
      <w:r w:rsidR="00642575" w:rsidRPr="00B12760">
        <w:t>2</w:t>
      </w:r>
      <w:r w:rsidR="00B834A2" w:rsidRPr="00B12760">
        <w:t xml:space="preserve">.19 настоящей </w:t>
      </w:r>
      <w:r w:rsidR="00642575" w:rsidRPr="00B12760">
        <w:t>Выписки</w:t>
      </w:r>
      <w:r w:rsidR="00B834A2" w:rsidRPr="00B12760">
        <w:t>.</w:t>
      </w:r>
    </w:p>
    <w:p w14:paraId="55094149" w14:textId="351FF90E" w:rsidR="00B834A2" w:rsidRPr="006E3C12" w:rsidRDefault="00725983" w:rsidP="00507AF0">
      <w:pPr>
        <w:ind w:firstLine="709"/>
        <w:jc w:val="both"/>
      </w:pPr>
      <w:r>
        <w:t>5</w:t>
      </w:r>
      <w:r w:rsidR="00507AF0">
        <w:t>.20.</w:t>
      </w:r>
      <w:r w:rsidR="00B834A2" w:rsidRPr="006E3C12">
        <w:t>Указанные способы досмотра могут применяться при досмотре, дополнительном досмотре, повторном досмотре физических лиц, ТС, автотранспортных средств, самоходных машин и механизмов, крупногабаритных объектов досмотра, в дополнение к применению средств досмотра.</w:t>
      </w:r>
    </w:p>
    <w:p w14:paraId="5F1A5E71" w14:textId="3E37CF41" w:rsidR="00B834A2" w:rsidRPr="006E3C12" w:rsidRDefault="00725983" w:rsidP="00507AF0">
      <w:pPr>
        <w:ind w:firstLine="709"/>
        <w:jc w:val="both"/>
      </w:pPr>
      <w:r>
        <w:t>5</w:t>
      </w:r>
      <w:r w:rsidR="00507AF0">
        <w:t>.21.</w:t>
      </w:r>
      <w:r w:rsidR="00B834A2" w:rsidRPr="006E3C12">
        <w:t xml:space="preserve">При обнаружении предметов и веществ, которые могут быть использованы для совершения АНВ в деятельность ГА, запрещенных к перевозке воздушным транспортом, а также материальных ценностей без соответствующего разрешения, работник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 ставит в известность начальника смены </w:t>
      </w:r>
      <w:proofErr w:type="spellStart"/>
      <w:r w:rsidR="009F32D7" w:rsidRPr="006E3C12">
        <w:t>СТиАБ</w:t>
      </w:r>
      <w:proofErr w:type="spellEnd"/>
      <w:r w:rsidR="00B834A2" w:rsidRPr="006E3C12">
        <w:t>, предпринимает меры по задержанию водителя или сопровождающего груз лица, для передачи в ЛПП.</w:t>
      </w:r>
    </w:p>
    <w:p w14:paraId="11A5F57D" w14:textId="12D0205E" w:rsidR="00B834A2" w:rsidRPr="006E3C12" w:rsidRDefault="00725983" w:rsidP="00507AF0">
      <w:pPr>
        <w:ind w:firstLine="709"/>
        <w:jc w:val="both"/>
      </w:pPr>
      <w:r>
        <w:t>5</w:t>
      </w:r>
      <w:r w:rsidR="00507AF0">
        <w:t>.22.</w:t>
      </w:r>
      <w:r w:rsidR="00B834A2" w:rsidRPr="006E3C12">
        <w:t xml:space="preserve">При обнаружении ВУ водитель или сопровождающее груз лицо немедленно задерживаются сотрудниками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, по телефону сообщается сотруднику ЛПП в </w:t>
      </w:r>
      <w:r w:rsidR="00D162C7">
        <w:t>аэропорту Нижнекамск (</w:t>
      </w:r>
      <w:r w:rsidR="00D162C7" w:rsidRPr="006E3C12">
        <w:t>Бегишево</w:t>
      </w:r>
      <w:r w:rsidR="00D162C7">
        <w:t>)</w:t>
      </w:r>
      <w:r w:rsidR="00B834A2" w:rsidRPr="006E3C12">
        <w:t xml:space="preserve">, диспетчеру </w:t>
      </w:r>
      <w:proofErr w:type="spellStart"/>
      <w:r w:rsidR="00B834A2" w:rsidRPr="006E3C12">
        <w:t>ПОТБ</w:t>
      </w:r>
      <w:proofErr w:type="spellEnd"/>
      <w:r w:rsidR="00B834A2" w:rsidRPr="006E3C12">
        <w:t xml:space="preserve"> </w:t>
      </w:r>
      <w:r w:rsidR="00B834A2" w:rsidRPr="006E3C12">
        <w:rPr>
          <w:b/>
        </w:rPr>
        <w:t>(использование радиостанции запрещается)</w:t>
      </w:r>
      <w:r w:rsidR="00B834A2" w:rsidRPr="006E3C12">
        <w:t xml:space="preserve">, ТС удаляется на безопасное (не менее </w:t>
      </w:r>
      <w:smartTag w:uri="urn:schemas-microsoft-com:office:smarttags" w:element="metricconverter">
        <w:smartTagPr>
          <w:attr w:name="ProductID" w:val="50 метров"/>
        </w:smartTagPr>
        <w:r w:rsidR="00B834A2" w:rsidRPr="006E3C12">
          <w:t>50 метров</w:t>
        </w:r>
      </w:smartTag>
      <w:r w:rsidR="00B834A2" w:rsidRPr="006E3C12">
        <w:t xml:space="preserve"> от КПП) расстояние, при невозможности удаления ТС проводится эвакуация персонала от КПП.</w:t>
      </w:r>
    </w:p>
    <w:p w14:paraId="26C7671F" w14:textId="0960F1E6" w:rsidR="00B834A2" w:rsidRPr="006E3C12" w:rsidRDefault="00725983" w:rsidP="00507AF0">
      <w:pPr>
        <w:suppressAutoHyphens/>
        <w:autoSpaceDE/>
        <w:autoSpaceDN/>
        <w:adjustRightInd/>
        <w:ind w:firstLine="709"/>
        <w:jc w:val="both"/>
      </w:pPr>
      <w:r>
        <w:t>5</w:t>
      </w:r>
      <w:r w:rsidR="00507AF0">
        <w:t xml:space="preserve">.23. </w:t>
      </w:r>
      <w:r w:rsidR="00B834A2" w:rsidRPr="006E3C12">
        <w:t xml:space="preserve">Порядок проезда через запасные ворота на склад (со склада) СГСМ: Осуществление пропускного и </w:t>
      </w:r>
      <w:proofErr w:type="spellStart"/>
      <w:r w:rsidR="00B834A2" w:rsidRPr="006E3C12">
        <w:t>внутриобъектового</w:t>
      </w:r>
      <w:proofErr w:type="spellEnd"/>
      <w:r w:rsidR="00B834A2" w:rsidRPr="006E3C12">
        <w:t xml:space="preserve"> режима на запасных воротах на </w:t>
      </w:r>
      <w:proofErr w:type="spellStart"/>
      <w:r w:rsidR="00B834A2" w:rsidRPr="006E3C12">
        <w:t>СГСМ</w:t>
      </w:r>
      <w:proofErr w:type="spellEnd"/>
      <w:r w:rsidR="00B834A2" w:rsidRPr="006E3C12">
        <w:t xml:space="preserve"> возложено на</w:t>
      </w:r>
      <w:r w:rsidR="009F32D7" w:rsidRPr="006E3C12">
        <w:t xml:space="preserve">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. Мероприятия по допуску и досмотру ТС определены настоящей Инструкцией за исключением пешего прохода через запасные ворота. Пеший проход на склад СГСМ производится в особых случаях по разрешению ЗГД по безопасности - начальника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, в сопровождении сотрудника </w:t>
      </w:r>
      <w:proofErr w:type="spellStart"/>
      <w:r w:rsidR="009F32D7" w:rsidRPr="006E3C12">
        <w:t>СТиАБ</w:t>
      </w:r>
      <w:proofErr w:type="spellEnd"/>
      <w:r w:rsidR="00B834A2" w:rsidRPr="006E3C12">
        <w:t>.</w:t>
      </w:r>
    </w:p>
    <w:p w14:paraId="4ACBD844" w14:textId="0F542997" w:rsidR="00B834A2" w:rsidRPr="006E3C12" w:rsidRDefault="00B834A2" w:rsidP="00725983">
      <w:pPr>
        <w:pStyle w:val="a3"/>
        <w:numPr>
          <w:ilvl w:val="2"/>
          <w:numId w:val="32"/>
        </w:numPr>
        <w:ind w:left="0" w:firstLine="709"/>
        <w:jc w:val="both"/>
      </w:pPr>
      <w:r w:rsidRPr="006E3C12">
        <w:t>Время заезда хранителей ГСМ на территорию с 09.00 до 15.00 и только в рабочие дни.</w:t>
      </w:r>
    </w:p>
    <w:p w14:paraId="093497E6" w14:textId="77777777" w:rsidR="00B834A2" w:rsidRPr="006E3C12" w:rsidRDefault="00B834A2" w:rsidP="00725983">
      <w:pPr>
        <w:pStyle w:val="a3"/>
        <w:numPr>
          <w:ilvl w:val="2"/>
          <w:numId w:val="32"/>
        </w:numPr>
        <w:ind w:left="0" w:firstLine="709"/>
        <w:jc w:val="both"/>
      </w:pPr>
      <w:r w:rsidRPr="006E3C12">
        <w:t>Алгоритм действий при вывозе горюче-смазочных материалов с территории аэропорта:</w:t>
      </w:r>
    </w:p>
    <w:p w14:paraId="41B41B4F" w14:textId="77777777" w:rsidR="00B834A2" w:rsidRPr="006E3C12" w:rsidRDefault="00B834A2" w:rsidP="006E3C12">
      <w:pPr>
        <w:pStyle w:val="a3"/>
        <w:widowControl/>
        <w:autoSpaceDE/>
        <w:autoSpaceDN/>
        <w:adjustRightInd/>
        <w:ind w:left="0" w:firstLine="709"/>
        <w:jc w:val="both"/>
      </w:pPr>
      <w:r w:rsidRPr="006E3C12">
        <w:t xml:space="preserve">а) При въезде на территорию аэропорта сотрудниками </w:t>
      </w:r>
      <w:proofErr w:type="spellStart"/>
      <w:r w:rsidRPr="006E3C12">
        <w:t>СТиАБ</w:t>
      </w:r>
      <w:proofErr w:type="spellEnd"/>
      <w:r w:rsidRPr="006E3C12">
        <w:t xml:space="preserve"> осуществляется:</w:t>
      </w:r>
    </w:p>
    <w:p w14:paraId="35888DDA" w14:textId="77777777" w:rsidR="00B834A2" w:rsidRPr="006E3C12" w:rsidRDefault="00B834A2" w:rsidP="006E3C12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6E3C12">
        <w:t>досмотр транспорта;</w:t>
      </w:r>
    </w:p>
    <w:p w14:paraId="52B6AA1A" w14:textId="77777777" w:rsidR="00B834A2" w:rsidRPr="006E3C12" w:rsidRDefault="00B834A2" w:rsidP="006E3C12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6E3C12">
        <w:t>досмотр водителя;</w:t>
      </w:r>
    </w:p>
    <w:p w14:paraId="44A89358" w14:textId="77777777" w:rsidR="00B834A2" w:rsidRPr="006E3C12" w:rsidRDefault="00B834A2" w:rsidP="006E3C12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6E3C12">
        <w:t>проверка документов (пропуск, документ, удостоверяющие личность);</w:t>
      </w:r>
    </w:p>
    <w:p w14:paraId="12296007" w14:textId="77777777" w:rsidR="00B834A2" w:rsidRPr="006E3C12" w:rsidRDefault="00B834A2" w:rsidP="006E3C12">
      <w:pPr>
        <w:pStyle w:val="a3"/>
        <w:widowControl/>
        <w:autoSpaceDE/>
        <w:autoSpaceDN/>
        <w:adjustRightInd/>
        <w:ind w:left="0" w:firstLine="709"/>
        <w:jc w:val="both"/>
      </w:pPr>
      <w:r w:rsidRPr="006E3C12">
        <w:lastRenderedPageBreak/>
        <w:t>запись в журнале заезда на ГСМ (время, дата, название организации, марка и государственный номер автомашины).</w:t>
      </w:r>
    </w:p>
    <w:p w14:paraId="5855A3D7" w14:textId="77777777" w:rsidR="00B834A2" w:rsidRPr="006E3C12" w:rsidRDefault="00B834A2" w:rsidP="006E3C12">
      <w:pPr>
        <w:pStyle w:val="a3"/>
        <w:widowControl/>
        <w:autoSpaceDE/>
        <w:autoSpaceDN/>
        <w:adjustRightInd/>
        <w:ind w:left="0" w:firstLine="709"/>
        <w:jc w:val="both"/>
      </w:pPr>
      <w:r w:rsidRPr="006E3C12">
        <w:t xml:space="preserve">б) При выезде с территории аэропорта сотрудниками </w:t>
      </w:r>
      <w:proofErr w:type="spellStart"/>
      <w:r w:rsidRPr="006E3C12">
        <w:t>СТиАБ</w:t>
      </w:r>
      <w:proofErr w:type="spellEnd"/>
      <w:r w:rsidRPr="006E3C12">
        <w:t xml:space="preserve"> осуществляется:</w:t>
      </w:r>
    </w:p>
    <w:p w14:paraId="687B4AE4" w14:textId="77777777" w:rsidR="00B834A2" w:rsidRPr="006E3C12" w:rsidRDefault="00B834A2" w:rsidP="006E3C12">
      <w:pPr>
        <w:pStyle w:val="a3"/>
        <w:widowControl/>
        <w:autoSpaceDE/>
        <w:autoSpaceDN/>
        <w:adjustRightInd/>
        <w:ind w:left="0" w:firstLine="709"/>
        <w:jc w:val="both"/>
      </w:pPr>
      <w:r w:rsidRPr="006E3C12">
        <w:t>проверка товарно-транспортной накладной (образец товарно-транспортной накладной, оттиск печати бухгалтерии, образцы подписей ответственных лиц бухгалтерии находятся на КПП);</w:t>
      </w:r>
    </w:p>
    <w:p w14:paraId="5CF4FA39" w14:textId="77777777" w:rsidR="00B834A2" w:rsidRPr="006E3C12" w:rsidRDefault="00B834A2" w:rsidP="006E3C12">
      <w:pPr>
        <w:pStyle w:val="a3"/>
        <w:widowControl/>
        <w:autoSpaceDE/>
        <w:autoSpaceDN/>
        <w:adjustRightInd/>
        <w:ind w:left="0" w:firstLine="709"/>
        <w:jc w:val="both"/>
      </w:pPr>
      <w:r w:rsidRPr="006E3C12">
        <w:t>запись в журнале заезда на ГСМ с внесением информации о времени выезда, марки топлива, количестве вывозимого топлива, названии организации, вывозящей топливо;</w:t>
      </w:r>
    </w:p>
    <w:p w14:paraId="3D303E0A" w14:textId="77777777" w:rsidR="00B834A2" w:rsidRPr="006E3C12" w:rsidRDefault="00B834A2" w:rsidP="006E3C12">
      <w:pPr>
        <w:pStyle w:val="a3"/>
        <w:widowControl/>
        <w:autoSpaceDE/>
        <w:autoSpaceDN/>
        <w:adjustRightInd/>
        <w:ind w:left="0" w:firstLine="709"/>
        <w:jc w:val="both"/>
      </w:pPr>
      <w:r w:rsidRPr="006E3C12">
        <w:t>выпуск автомашины.</w:t>
      </w:r>
    </w:p>
    <w:p w14:paraId="7EC8DD98" w14:textId="77777777" w:rsidR="00B834A2" w:rsidRPr="006E3C12" w:rsidRDefault="00B834A2" w:rsidP="006E3C12">
      <w:pPr>
        <w:pStyle w:val="a3"/>
        <w:widowControl/>
        <w:autoSpaceDE/>
        <w:autoSpaceDN/>
        <w:adjustRightInd/>
        <w:ind w:left="0" w:firstLine="709"/>
        <w:jc w:val="both"/>
      </w:pPr>
      <w:r w:rsidRPr="006E3C12">
        <w:t xml:space="preserve">Примечание: Водитель самостоятельно, не выезжая с территории аэропорта, направляется в бухгалтерию аэропорта, проставляет на товарно-транспортной накладной оттиск бухгалтерской печати, подпись ответственного лица бухгалтерии и предъявляет товарно-транспортную накладную с печатью и подписью ответственных лиц инспектору </w:t>
      </w:r>
      <w:proofErr w:type="spellStart"/>
      <w:r w:rsidRPr="006E3C12">
        <w:t>СТиАБ</w:t>
      </w:r>
      <w:proofErr w:type="spellEnd"/>
      <w:r w:rsidRPr="006E3C12">
        <w:t xml:space="preserve"> на </w:t>
      </w:r>
      <w:proofErr w:type="spellStart"/>
      <w:r w:rsidRPr="006E3C12">
        <w:t>КПП</w:t>
      </w:r>
      <w:proofErr w:type="spellEnd"/>
      <w:r w:rsidRPr="006E3C12">
        <w:t xml:space="preserve">, один экземпляр остается на КПП. </w:t>
      </w:r>
    </w:p>
    <w:p w14:paraId="7AEA19DC" w14:textId="42E17135" w:rsidR="00B834A2" w:rsidRPr="006E3C12" w:rsidRDefault="00725983" w:rsidP="00B2012D">
      <w:pPr>
        <w:ind w:firstLine="709"/>
        <w:jc w:val="both"/>
      </w:pPr>
      <w:r>
        <w:t>5</w:t>
      </w:r>
      <w:r w:rsidR="0044612B">
        <w:t>.24.</w:t>
      </w:r>
      <w:r w:rsidR="00B834A2" w:rsidRPr="006E3C12">
        <w:t>Проезд ТС Аэропорта или сторонних организаций через запасные ворота на очистные сооружения осуществляется при непосредственном контроле сотрудников</w:t>
      </w:r>
      <w:r w:rsidR="009F32D7" w:rsidRPr="006E3C12">
        <w:t xml:space="preserve">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 и визуальном контроле УВО. Ключи от ворот находятся у начальника смены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. Контроль видеонаблюдения и сигнализации осуществляется сотрудниками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 на </w:t>
      </w:r>
      <w:proofErr w:type="spellStart"/>
      <w:r w:rsidR="00B834A2" w:rsidRPr="006E3C12">
        <w:t>КПП</w:t>
      </w:r>
      <w:proofErr w:type="spellEnd"/>
      <w:r w:rsidR="00B834A2" w:rsidRPr="006E3C12">
        <w:t>.</w:t>
      </w:r>
    </w:p>
    <w:p w14:paraId="01EF00B1" w14:textId="4A70FF6A" w:rsidR="00B834A2" w:rsidRPr="006E3C12" w:rsidRDefault="00725983" w:rsidP="00B2012D">
      <w:pPr>
        <w:ind w:firstLine="709"/>
        <w:jc w:val="both"/>
      </w:pPr>
      <w:r>
        <w:t>5</w:t>
      </w:r>
      <w:r w:rsidR="0044612B">
        <w:t>.25.</w:t>
      </w:r>
      <w:r w:rsidR="00B834A2" w:rsidRPr="006E3C12">
        <w:t xml:space="preserve">Проезд ТС через запасные ворота зала официальных делегаций осуществляется по предварительной заявке и разрешения на заезд указанного транспорта ГД Общества, под контролем </w:t>
      </w:r>
      <w:proofErr w:type="spellStart"/>
      <w:r w:rsidR="009F32D7" w:rsidRPr="006E3C12">
        <w:t>СТиАБ</w:t>
      </w:r>
      <w:proofErr w:type="spellEnd"/>
      <w:r w:rsidR="00B834A2" w:rsidRPr="006E3C12">
        <w:t xml:space="preserve"> и </w:t>
      </w:r>
      <w:proofErr w:type="spellStart"/>
      <w:r w:rsidR="00B834A2" w:rsidRPr="006E3C12">
        <w:t>ЛПП</w:t>
      </w:r>
      <w:proofErr w:type="spellEnd"/>
      <w:r w:rsidR="00B834A2" w:rsidRPr="006E3C12">
        <w:t>, после прохождения досмотра.</w:t>
      </w:r>
    </w:p>
    <w:p w14:paraId="48FA2BD7" w14:textId="5B6768BB" w:rsidR="00B834A2" w:rsidRPr="006E3C12" w:rsidRDefault="00725983" w:rsidP="00B2012D">
      <w:pPr>
        <w:ind w:firstLine="709"/>
        <w:jc w:val="both"/>
      </w:pPr>
      <w:r>
        <w:t>5</w:t>
      </w:r>
      <w:r w:rsidR="0044612B">
        <w:t>.26.</w:t>
      </w:r>
      <w:r w:rsidR="00B834A2" w:rsidRPr="006E3C12">
        <w:t>При заезде на грузовой склад для сдачи или получения груза пропуск на ТС выписывается по согласованию и разрешению ответственного лица грузового склада.</w:t>
      </w:r>
    </w:p>
    <w:p w14:paraId="4070B106" w14:textId="411885F1" w:rsidR="009F32D7" w:rsidRPr="006E3C12" w:rsidRDefault="00725983" w:rsidP="00B2012D">
      <w:pPr>
        <w:ind w:firstLine="709"/>
        <w:jc w:val="both"/>
      </w:pPr>
      <w:r>
        <w:t>5</w:t>
      </w:r>
      <w:r w:rsidR="0044612B">
        <w:t>.27.</w:t>
      </w:r>
      <w:r w:rsidR="00B834A2" w:rsidRPr="006E3C12">
        <w:t xml:space="preserve">При заезде на склад ГСМ для сдачи или получения груза пропуск на ТС выписывается по согласованию и </w:t>
      </w:r>
      <w:r w:rsidR="00B834A2" w:rsidRPr="00B12760">
        <w:t xml:space="preserve">разрешению ответственного лица СГСМ. Бланк пропуска на разовый заезд на ГСМ оформляется согласно </w:t>
      </w:r>
      <w:r w:rsidR="00B738C7" w:rsidRPr="00B12760">
        <w:rPr>
          <w:b/>
        </w:rPr>
        <w:t>Приложению 06</w:t>
      </w:r>
      <w:r w:rsidR="0044612B" w:rsidRPr="00B12760">
        <w:rPr>
          <w:b/>
        </w:rPr>
        <w:t xml:space="preserve"> к настоящей Выписке</w:t>
      </w:r>
      <w:r w:rsidR="00B834A2" w:rsidRPr="00B12760">
        <w:t>.</w:t>
      </w:r>
    </w:p>
    <w:p w14:paraId="3E43FC76" w14:textId="31691A3D" w:rsidR="00B234CE" w:rsidRPr="006E3C12" w:rsidRDefault="00725983" w:rsidP="00725983">
      <w:pPr>
        <w:pStyle w:val="a3"/>
        <w:numPr>
          <w:ilvl w:val="1"/>
          <w:numId w:val="33"/>
        </w:numPr>
        <w:ind w:left="0" w:firstLine="709"/>
        <w:jc w:val="both"/>
      </w:pPr>
      <w:r>
        <w:t xml:space="preserve"> П</w:t>
      </w:r>
      <w:r w:rsidR="00B834A2" w:rsidRPr="006E3C12">
        <w:t xml:space="preserve">ри несанкционированном проезде ТС через </w:t>
      </w:r>
      <w:proofErr w:type="spellStart"/>
      <w:r w:rsidR="00B834A2" w:rsidRPr="006E3C12">
        <w:t>КПП</w:t>
      </w:r>
      <w:proofErr w:type="spellEnd"/>
      <w:r w:rsidR="00B834A2" w:rsidRPr="006E3C12">
        <w:t xml:space="preserve"> работники </w:t>
      </w:r>
      <w:proofErr w:type="spellStart"/>
      <w:r w:rsidR="00B834A2" w:rsidRPr="006E3C12">
        <w:t>СТиАБ</w:t>
      </w:r>
      <w:proofErr w:type="spellEnd"/>
      <w:r w:rsidR="00B834A2" w:rsidRPr="006E3C12">
        <w:t xml:space="preserve"> обязаны привести в действие устройство принудительной остановки транспорта, немедленно сообщить начальнику смены </w:t>
      </w:r>
      <w:proofErr w:type="spellStart"/>
      <w:r w:rsidR="00B834A2" w:rsidRPr="006E3C12">
        <w:t>СТиАБ</w:t>
      </w:r>
      <w:proofErr w:type="spellEnd"/>
      <w:r w:rsidR="00B834A2" w:rsidRPr="006E3C12">
        <w:t xml:space="preserve"> и вызвать наряд ЛПП и при необходимости сотрудников УВО</w:t>
      </w:r>
      <w:r w:rsidR="009F32D7" w:rsidRPr="006E3C12">
        <w:t>.</w:t>
      </w:r>
    </w:p>
    <w:p w14:paraId="51390712" w14:textId="77777777" w:rsidR="00841459" w:rsidRDefault="00841459" w:rsidP="00B2012D">
      <w:pPr>
        <w:widowControl/>
        <w:autoSpaceDE/>
        <w:autoSpaceDN/>
        <w:adjustRightInd/>
        <w:ind w:firstLine="709"/>
        <w:rPr>
          <w:b/>
        </w:rPr>
      </w:pPr>
      <w:r>
        <w:rPr>
          <w:b/>
        </w:rPr>
        <w:br w:type="page"/>
      </w:r>
      <w:bookmarkStart w:id="21" w:name="_GoBack"/>
      <w:bookmarkEnd w:id="21"/>
    </w:p>
    <w:p w14:paraId="13D10CF7" w14:textId="77777777" w:rsidR="009F32D7" w:rsidRPr="00841459" w:rsidRDefault="009F32D7" w:rsidP="00841459">
      <w:pPr>
        <w:spacing w:after="240"/>
        <w:jc w:val="right"/>
        <w:rPr>
          <w:b/>
        </w:rPr>
      </w:pPr>
      <w:r w:rsidRPr="00841459">
        <w:rPr>
          <w:b/>
        </w:rPr>
        <w:lastRenderedPageBreak/>
        <w:t xml:space="preserve">Приложение 01 </w:t>
      </w:r>
      <w:r w:rsidRPr="00481F90">
        <w:t>к</w:t>
      </w:r>
      <w:r w:rsidRPr="00841459">
        <w:rPr>
          <w:b/>
        </w:rPr>
        <w:t xml:space="preserve"> </w:t>
      </w:r>
    </w:p>
    <w:p w14:paraId="74F0029B" w14:textId="556CD2F5" w:rsidR="006E7F14" w:rsidRPr="00B12760" w:rsidRDefault="006E7F14" w:rsidP="006E7F14">
      <w:pPr>
        <w:widowControl/>
        <w:autoSpaceDE/>
        <w:autoSpaceDN/>
        <w:adjustRightInd/>
        <w:ind w:firstLine="709"/>
        <w:jc w:val="center"/>
        <w:rPr>
          <w:i/>
        </w:rPr>
      </w:pPr>
      <w:r>
        <w:rPr>
          <w:i/>
        </w:rPr>
        <w:t>Выписке</w:t>
      </w:r>
      <w:r w:rsidRPr="006E3C12">
        <w:rPr>
          <w:i/>
        </w:rPr>
        <w:t xml:space="preserve"> из Инструкции </w:t>
      </w:r>
      <w:r w:rsidRPr="006E3C12">
        <w:rPr>
          <w:i/>
          <w:color w:val="000000"/>
        </w:rPr>
        <w:t xml:space="preserve">по пропускному и </w:t>
      </w:r>
      <w:proofErr w:type="spellStart"/>
      <w:r w:rsidRPr="006E3C12">
        <w:rPr>
          <w:i/>
          <w:color w:val="000000"/>
        </w:rPr>
        <w:t>внутриобъектовому</w:t>
      </w:r>
      <w:proofErr w:type="spellEnd"/>
      <w:r w:rsidRPr="006E3C12">
        <w:rPr>
          <w:i/>
          <w:color w:val="000000"/>
        </w:rPr>
        <w:t xml:space="preserve"> режиму в </w:t>
      </w:r>
      <w:r>
        <w:rPr>
          <w:i/>
          <w:color w:val="000000"/>
        </w:rPr>
        <w:t>а</w:t>
      </w:r>
      <w:r w:rsidRPr="006E3C12">
        <w:rPr>
          <w:i/>
          <w:color w:val="000000"/>
        </w:rPr>
        <w:t xml:space="preserve">эропорту </w:t>
      </w:r>
      <w:r>
        <w:rPr>
          <w:i/>
          <w:color w:val="000000"/>
        </w:rPr>
        <w:t>Нижнекамск (</w:t>
      </w:r>
      <w:r w:rsidRPr="006E3C12">
        <w:rPr>
          <w:i/>
          <w:color w:val="000000"/>
        </w:rPr>
        <w:t>Бегишево</w:t>
      </w:r>
      <w:r>
        <w:rPr>
          <w:i/>
          <w:color w:val="000000"/>
        </w:rPr>
        <w:t>)</w:t>
      </w:r>
      <w:r w:rsidRPr="006E3C12">
        <w:rPr>
          <w:i/>
          <w:color w:val="000000"/>
        </w:rPr>
        <w:t xml:space="preserve"> </w:t>
      </w:r>
      <w:proofErr w:type="spellStart"/>
      <w:r>
        <w:rPr>
          <w:bCs/>
          <w:i/>
        </w:rPr>
        <w:t>И.15</w:t>
      </w:r>
      <w:proofErr w:type="spellEnd"/>
      <w:r>
        <w:rPr>
          <w:bCs/>
          <w:i/>
        </w:rPr>
        <w:t>-049-2023</w:t>
      </w:r>
      <w:r w:rsidRPr="006E3C12">
        <w:rPr>
          <w:bCs/>
          <w:i/>
        </w:rPr>
        <w:t xml:space="preserve">, утвержденной </w:t>
      </w:r>
      <w:r w:rsidRPr="00B12760">
        <w:rPr>
          <w:bCs/>
          <w:i/>
        </w:rPr>
        <w:t xml:space="preserve">приказом ГД АО «АЭРОПОРТ «БЕГИШЕВО» № </w:t>
      </w:r>
      <w:r>
        <w:rPr>
          <w:bCs/>
          <w:i/>
        </w:rPr>
        <w:t>98</w:t>
      </w:r>
      <w:r>
        <w:rPr>
          <w:i/>
        </w:rPr>
        <w:t xml:space="preserve"> от 22.03.2024</w:t>
      </w:r>
    </w:p>
    <w:p w14:paraId="3966063C" w14:textId="77777777" w:rsidR="009F32D7" w:rsidRPr="006E3C12" w:rsidRDefault="009F32D7" w:rsidP="006E3C12">
      <w:pPr>
        <w:widowControl/>
        <w:tabs>
          <w:tab w:val="left" w:pos="142"/>
          <w:tab w:val="left" w:pos="5812"/>
        </w:tabs>
        <w:autoSpaceDE/>
        <w:autoSpaceDN/>
        <w:adjustRightInd/>
        <w:jc w:val="right"/>
        <w:rPr>
          <w:rFonts w:eastAsia="Times New Roman"/>
          <w:b/>
        </w:rPr>
      </w:pPr>
    </w:p>
    <w:p w14:paraId="1A09EC50" w14:textId="77777777" w:rsidR="009F32D7" w:rsidRPr="006E3C12" w:rsidRDefault="009F32D7" w:rsidP="006E3C12">
      <w:pPr>
        <w:widowControl/>
        <w:tabs>
          <w:tab w:val="left" w:pos="142"/>
          <w:tab w:val="left" w:pos="1701"/>
        </w:tabs>
        <w:autoSpaceDE/>
        <w:autoSpaceDN/>
        <w:adjustRightInd/>
        <w:spacing w:after="240"/>
        <w:jc w:val="center"/>
        <w:rPr>
          <w:rFonts w:eastAsia="Times New Roman"/>
          <w:b/>
        </w:rPr>
      </w:pPr>
      <w:r w:rsidRPr="006E3C12">
        <w:rPr>
          <w:rFonts w:eastAsia="Times New Roman"/>
          <w:b/>
        </w:rPr>
        <w:t xml:space="preserve">Перечень оружия, взрывчатых веществ или других </w:t>
      </w:r>
      <w:r w:rsidRPr="006E3C12">
        <w:rPr>
          <w:rFonts w:eastAsia="Times New Roman"/>
          <w:b/>
          <w:bCs/>
          <w:snapToGrid w:val="0"/>
        </w:rPr>
        <w:t xml:space="preserve">устройств, предметов и веществ, </w:t>
      </w:r>
      <w:r w:rsidRPr="006E3C12">
        <w:rPr>
          <w:rFonts w:eastAsia="Times New Roman"/>
          <w:b/>
        </w:rPr>
        <w:t>в отношении которых установлен запрет или ограничение на перемещение в зону транспортной безопасности или ее часть</w:t>
      </w:r>
    </w:p>
    <w:p w14:paraId="09BB7B9A" w14:textId="77777777" w:rsidR="009F32D7" w:rsidRPr="006E3C12" w:rsidRDefault="009F32D7" w:rsidP="006E3C12">
      <w:pPr>
        <w:tabs>
          <w:tab w:val="left" w:pos="142"/>
        </w:tabs>
        <w:suppressAutoHyphens/>
        <w:ind w:right="112" w:firstLine="709"/>
        <w:jc w:val="both"/>
        <w:rPr>
          <w:rFonts w:eastAsia="Times New Roman"/>
          <w:b/>
          <w:bCs/>
          <w:snapToGrid w:val="0"/>
        </w:rPr>
      </w:pPr>
      <w:r w:rsidRPr="00752DF2">
        <w:rPr>
          <w:rFonts w:eastAsia="Times New Roman"/>
          <w:b/>
          <w:snapToGrid w:val="0"/>
        </w:rPr>
        <w:t>1.</w:t>
      </w:r>
      <w:r w:rsidRPr="006E3C12">
        <w:rPr>
          <w:rFonts w:eastAsia="Times New Roman"/>
          <w:snapToGrid w:val="0"/>
        </w:rPr>
        <w:t xml:space="preserve"> </w:t>
      </w:r>
      <w:r w:rsidRPr="006E3C12">
        <w:rPr>
          <w:rFonts w:eastAsia="Times New Roman"/>
          <w:b/>
          <w:bCs/>
          <w:snapToGrid w:val="0"/>
        </w:rPr>
        <w:t>Перечень оружия</w:t>
      </w:r>
    </w:p>
    <w:p w14:paraId="788181CF" w14:textId="77777777" w:rsidR="009F32D7" w:rsidRPr="006E3C12" w:rsidRDefault="009F32D7" w:rsidP="006E3C12">
      <w:pPr>
        <w:tabs>
          <w:tab w:val="left" w:pos="142"/>
        </w:tabs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1.1. Боевое оружие и его основные части, а также боеприпасы к такому оружию.</w:t>
      </w:r>
    </w:p>
    <w:p w14:paraId="1B5DCB4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1.2. Оружие гражданское и служебное.</w:t>
      </w:r>
    </w:p>
    <w:p w14:paraId="784B233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1.2.1. Оружие гражданское и его основные части;</w:t>
      </w:r>
    </w:p>
    <w:p w14:paraId="75924A4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1.2.2. Оружие самообороны;</w:t>
      </w:r>
    </w:p>
    <w:p w14:paraId="083824E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1.2.3. огнестрельное гладкоствольное длинноствольное:</w:t>
      </w:r>
    </w:p>
    <w:p w14:paraId="6CEC00F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огнестрельное ограниченного поражения (пистолеты, револьверы, бесствольные устройства);</w:t>
      </w:r>
    </w:p>
    <w:p w14:paraId="34EED2A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газовые пистолеты и револьверы;</w:t>
      </w:r>
    </w:p>
    <w:p w14:paraId="491474D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механические распылители, аэрозольные и другие устройства, снаряженные слезоточивыми или раздражающими веществами;</w:t>
      </w:r>
    </w:p>
    <w:p w14:paraId="30D30E9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электрошоковые устройства и искровые разрядники.</w:t>
      </w:r>
    </w:p>
    <w:p w14:paraId="2BE43A7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1.2.4. Спортивное оружие:</w:t>
      </w:r>
    </w:p>
    <w:p w14:paraId="6DA4694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огнестрельное с нарезным стволом;</w:t>
      </w:r>
    </w:p>
    <w:p w14:paraId="5767DEE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огнестрельное гладкоствольное;</w:t>
      </w:r>
    </w:p>
    <w:p w14:paraId="46DE0A9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пневматическое с дульной энергией свыше 3 Дж;</w:t>
      </w:r>
    </w:p>
    <w:p w14:paraId="4F4A480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холодное клинковое и метательное оружие.</w:t>
      </w:r>
    </w:p>
    <w:p w14:paraId="6FBA45A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1.2.5. Охотничье оружие:</w:t>
      </w:r>
    </w:p>
    <w:p w14:paraId="580FF7D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огнестрельное длинноствольное с нарезным стволом;</w:t>
      </w:r>
    </w:p>
    <w:p w14:paraId="77A3752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огнестрельное гладкоствольное длинноствольное, в том числе с длиной нарезной части не более 140 мм;</w:t>
      </w:r>
    </w:p>
    <w:p w14:paraId="54D1492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огнестрельное комбинированное (нарезное и гладкоствольное) длинноствольное, в том числе со сменными и вкладными нарезными стволами;</w:t>
      </w:r>
    </w:p>
    <w:p w14:paraId="7BF0592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пневматическое с дульной энергией не более 25 Дж.</w:t>
      </w:r>
    </w:p>
    <w:p w14:paraId="4E99DE6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1.2.6. Сигнальное оружие.</w:t>
      </w:r>
    </w:p>
    <w:p w14:paraId="7FF6D5B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1.3. Оружие, производимое только для экспорта, отвечающее требованиям стран-импортеров.</w:t>
      </w:r>
    </w:p>
    <w:p w14:paraId="3B727AD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1.4. Оружие служебное и его основные части.</w:t>
      </w:r>
    </w:p>
    <w:p w14:paraId="31DF798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1.4.1. Оружие огнестрельное:</w:t>
      </w:r>
    </w:p>
    <w:p w14:paraId="6545E75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гладкоствольное и нарезное короткоствольное с дульной энергией не более 300 Дж;</w:t>
      </w:r>
    </w:p>
    <w:p w14:paraId="45C8D06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гладкоствольное длинноствольное;</w:t>
      </w:r>
    </w:p>
    <w:p w14:paraId="43EF79B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ограниченного поражения.</w:t>
      </w:r>
    </w:p>
    <w:p w14:paraId="551D8F8A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1.4.2. Основные части служебного огнестрельного оружия.</w:t>
      </w:r>
    </w:p>
    <w:p w14:paraId="6A18791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1.5. Холодное оружие.</w:t>
      </w:r>
    </w:p>
    <w:p w14:paraId="47EA975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b/>
          <w:bCs/>
          <w:snapToGrid w:val="0"/>
        </w:rPr>
      </w:pPr>
      <w:r w:rsidRPr="006E3C12">
        <w:rPr>
          <w:rFonts w:eastAsia="Times New Roman"/>
          <w:b/>
          <w:bCs/>
          <w:snapToGrid w:val="0"/>
        </w:rPr>
        <w:t>2. Перечень взрывчатых веществ</w:t>
      </w:r>
    </w:p>
    <w:p w14:paraId="0DBD981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2.1. Средства пиротехнические:</w:t>
      </w:r>
    </w:p>
    <w:p w14:paraId="3D81556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1) средства термитные, шнуры огнепроводные и </w:t>
      </w:r>
      <w:proofErr w:type="spellStart"/>
      <w:r w:rsidRPr="006E3C12">
        <w:rPr>
          <w:rFonts w:eastAsia="Times New Roman"/>
          <w:snapToGrid w:val="0"/>
        </w:rPr>
        <w:t>стопиновые</w:t>
      </w:r>
      <w:proofErr w:type="spellEnd"/>
      <w:r w:rsidRPr="006E3C12">
        <w:rPr>
          <w:rFonts w:eastAsia="Times New Roman"/>
          <w:snapToGrid w:val="0"/>
        </w:rPr>
        <w:t>;</w:t>
      </w:r>
    </w:p>
    <w:p w14:paraId="25B5DAC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2) средства осветительные и </w:t>
      </w:r>
      <w:proofErr w:type="spellStart"/>
      <w:r w:rsidRPr="006E3C12">
        <w:rPr>
          <w:rFonts w:eastAsia="Times New Roman"/>
          <w:snapToGrid w:val="0"/>
        </w:rPr>
        <w:t>фотоосветительные</w:t>
      </w:r>
      <w:proofErr w:type="spellEnd"/>
      <w:r w:rsidRPr="006E3C12">
        <w:rPr>
          <w:rFonts w:eastAsia="Times New Roman"/>
          <w:snapToGrid w:val="0"/>
        </w:rPr>
        <w:t>;</w:t>
      </w:r>
    </w:p>
    <w:p w14:paraId="4C9620D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3) средства сигнальные;</w:t>
      </w:r>
    </w:p>
    <w:p w14:paraId="367796B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4) средства фейерверочные;</w:t>
      </w:r>
    </w:p>
    <w:p w14:paraId="24DD37C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5) средства дымовые;</w:t>
      </w:r>
    </w:p>
    <w:p w14:paraId="55B0C21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6) средства </w:t>
      </w:r>
      <w:proofErr w:type="spellStart"/>
      <w:r w:rsidRPr="006E3C12">
        <w:rPr>
          <w:rFonts w:eastAsia="Times New Roman"/>
          <w:snapToGrid w:val="0"/>
        </w:rPr>
        <w:t>пироавтоматики</w:t>
      </w:r>
      <w:proofErr w:type="spellEnd"/>
      <w:r w:rsidRPr="006E3C12">
        <w:rPr>
          <w:rFonts w:eastAsia="Times New Roman"/>
          <w:snapToGrid w:val="0"/>
        </w:rPr>
        <w:t>;</w:t>
      </w:r>
    </w:p>
    <w:p w14:paraId="7912405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7) средства пиротехнические имитационные, учебно-имитационные и прочие.</w:t>
      </w:r>
    </w:p>
    <w:p w14:paraId="4C3C64D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2.2. Взрывчатые вещества:</w:t>
      </w:r>
    </w:p>
    <w:p w14:paraId="43F4536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lastRenderedPageBreak/>
        <w:t>1) Бризантные;</w:t>
      </w:r>
    </w:p>
    <w:p w14:paraId="0F30A07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2) Промышленные;</w:t>
      </w:r>
    </w:p>
    <w:p w14:paraId="5787B27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3) Инициирующие;</w:t>
      </w:r>
    </w:p>
    <w:p w14:paraId="0BD7626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4) Самодельные взрывчатые вещества на основе соединений азота и иные смесевые со средствами инициирования или без них;</w:t>
      </w:r>
    </w:p>
    <w:p w14:paraId="60E66F4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5) Перхлораты;</w:t>
      </w:r>
    </w:p>
    <w:p w14:paraId="034774D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6) Пороха пироксилиновые, дымные и прочие.</w:t>
      </w:r>
    </w:p>
    <w:p w14:paraId="675A66F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2.3. Составные части взрывных устройств:</w:t>
      </w:r>
    </w:p>
    <w:p w14:paraId="122C420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1) Заряды твердотопливные;</w:t>
      </w:r>
    </w:p>
    <w:p w14:paraId="46ED2D6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2) Средства инициирования:</w:t>
      </w:r>
    </w:p>
    <w:p w14:paraId="13F2B63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средства воспламенения механического действия;</w:t>
      </w:r>
    </w:p>
    <w:p w14:paraId="6145E70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средства детонирования механического действия;</w:t>
      </w:r>
    </w:p>
    <w:p w14:paraId="51BCB91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исполнительные механизмы на основе средств инициирования.</w:t>
      </w:r>
    </w:p>
    <w:p w14:paraId="7AAA483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2.4. Снаряжение и прочие составные части взрывных устройств:</w:t>
      </w:r>
    </w:p>
    <w:p w14:paraId="71A260D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1) шашки снаряжательные;</w:t>
      </w:r>
    </w:p>
    <w:p w14:paraId="7D691A2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2) шашки (детонаторы).</w:t>
      </w:r>
    </w:p>
    <w:p w14:paraId="441D171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b/>
          <w:snapToGrid w:val="0"/>
        </w:rPr>
      </w:pPr>
      <w:r w:rsidRPr="006E3C12">
        <w:rPr>
          <w:rFonts w:eastAsia="Times New Roman"/>
          <w:b/>
          <w:snapToGrid w:val="0"/>
        </w:rPr>
        <w:t>3. Перечень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</w:r>
    </w:p>
    <w:p w14:paraId="2B0CC8B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3.1. Предметы и вещества, содержащие опасные радиоактивные агенты:</w:t>
      </w:r>
    </w:p>
    <w:p w14:paraId="247D071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соединения и изделия с радиоактивными изотопами;</w:t>
      </w:r>
    </w:p>
    <w:p w14:paraId="6B8706A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источники альфа- и нейтронного излучения;</w:t>
      </w:r>
    </w:p>
    <w:p w14:paraId="36171F1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источники бета-излучения;</w:t>
      </w:r>
    </w:p>
    <w:p w14:paraId="300FA65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источники гамма- и тормозного излучений;</w:t>
      </w:r>
    </w:p>
    <w:p w14:paraId="636C54C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источники образцовые альфа-излучения;</w:t>
      </w:r>
    </w:p>
    <w:p w14:paraId="4DFD50F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источники образцовые бета-излучения;</w:t>
      </w:r>
    </w:p>
    <w:p w14:paraId="0A17616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источники гамма-излучения (на основе изотопов цезия, кобальта);</w:t>
      </w:r>
    </w:p>
    <w:p w14:paraId="3DFF9DA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источники образцовые рентгеновского излучения;</w:t>
      </w:r>
    </w:p>
    <w:p w14:paraId="1250F51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источники тепла закрытые </w:t>
      </w:r>
      <w:proofErr w:type="spellStart"/>
      <w:r w:rsidRPr="006E3C12">
        <w:rPr>
          <w:rFonts w:eastAsia="Times New Roman"/>
          <w:snapToGrid w:val="0"/>
        </w:rPr>
        <w:t>радионуклидные</w:t>
      </w:r>
      <w:proofErr w:type="spellEnd"/>
      <w:r w:rsidRPr="006E3C12">
        <w:rPr>
          <w:rFonts w:eastAsia="Times New Roman"/>
          <w:snapToGrid w:val="0"/>
        </w:rPr>
        <w:t>;</w:t>
      </w:r>
    </w:p>
    <w:p w14:paraId="46D6C41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источники тепла закрытые </w:t>
      </w:r>
      <w:proofErr w:type="spellStart"/>
      <w:r w:rsidRPr="006E3C12">
        <w:rPr>
          <w:rFonts w:eastAsia="Times New Roman"/>
          <w:snapToGrid w:val="0"/>
        </w:rPr>
        <w:t>радионуклидные</w:t>
      </w:r>
      <w:proofErr w:type="spellEnd"/>
      <w:r w:rsidRPr="006E3C12">
        <w:rPr>
          <w:rFonts w:eastAsia="Times New Roman"/>
          <w:snapToGrid w:val="0"/>
        </w:rPr>
        <w:t xml:space="preserve"> на основе радионуклидов альфа-излучения;</w:t>
      </w:r>
    </w:p>
    <w:p w14:paraId="382CF58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источники тепла закрытые </w:t>
      </w:r>
      <w:proofErr w:type="spellStart"/>
      <w:r w:rsidRPr="006E3C12">
        <w:rPr>
          <w:rFonts w:eastAsia="Times New Roman"/>
          <w:snapToGrid w:val="0"/>
        </w:rPr>
        <w:t>радионуклидные</w:t>
      </w:r>
      <w:proofErr w:type="spellEnd"/>
      <w:r w:rsidRPr="006E3C12">
        <w:rPr>
          <w:rFonts w:eastAsia="Times New Roman"/>
          <w:snapToGrid w:val="0"/>
        </w:rPr>
        <w:t xml:space="preserve"> на основе радионуклидов бета-излучения.</w:t>
      </w:r>
    </w:p>
    <w:p w14:paraId="2FD31F3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3.2. Предметы и вещества, содержащие опасные химические агенты:</w:t>
      </w:r>
    </w:p>
    <w:p w14:paraId="51617A8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3,4-метилендиоксифенил-2-пропанон;</w:t>
      </w:r>
    </w:p>
    <w:p w14:paraId="23A5E54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Адамсит;</w:t>
      </w:r>
    </w:p>
    <w:p w14:paraId="2E58DD8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Азотная кислота;</w:t>
      </w:r>
    </w:p>
    <w:p w14:paraId="2236977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Аконит;</w:t>
      </w:r>
    </w:p>
    <w:p w14:paraId="235DCF3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Аконитин;</w:t>
      </w:r>
    </w:p>
    <w:p w14:paraId="60E3CED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Аммиак;</w:t>
      </w:r>
    </w:p>
    <w:p w14:paraId="1E83081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Ангидрид уксусной кислоты;</w:t>
      </w:r>
    </w:p>
    <w:p w14:paraId="23DA291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Арсин;</w:t>
      </w:r>
    </w:p>
    <w:p w14:paraId="0367C6F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Ацеклидин</w:t>
      </w:r>
      <w:proofErr w:type="spellEnd"/>
      <w:r w:rsidRPr="006E3C12">
        <w:rPr>
          <w:rFonts w:eastAsia="Times New Roman"/>
          <w:snapToGrid w:val="0"/>
        </w:rPr>
        <w:t xml:space="preserve"> (3-</w:t>
      </w:r>
      <w:proofErr w:type="spellStart"/>
      <w:r w:rsidRPr="006E3C12">
        <w:rPr>
          <w:rFonts w:eastAsia="Times New Roman"/>
          <w:snapToGrid w:val="0"/>
        </w:rPr>
        <w:t>хинуклидинилацетат</w:t>
      </w:r>
      <w:proofErr w:type="spellEnd"/>
      <w:r w:rsidRPr="006E3C12">
        <w:rPr>
          <w:rFonts w:eastAsia="Times New Roman"/>
          <w:snapToGrid w:val="0"/>
        </w:rPr>
        <w:t>);</w:t>
      </w:r>
    </w:p>
    <w:p w14:paraId="3F493A5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Би-Зет - Хинуклидил-3-бензилат (от англ. </w:t>
      </w:r>
      <w:proofErr w:type="spellStart"/>
      <w:r w:rsidRPr="006E3C12">
        <w:rPr>
          <w:rFonts w:eastAsia="Times New Roman"/>
          <w:snapToGrid w:val="0"/>
        </w:rPr>
        <w:t>BZ</w:t>
      </w:r>
      <w:proofErr w:type="spellEnd"/>
      <w:r w:rsidRPr="006E3C12">
        <w:rPr>
          <w:rFonts w:eastAsia="Times New Roman"/>
          <w:snapToGrid w:val="0"/>
        </w:rPr>
        <w:t>) - 3-</w:t>
      </w:r>
      <w:proofErr w:type="spellStart"/>
      <w:r w:rsidRPr="006E3C12">
        <w:rPr>
          <w:rFonts w:eastAsia="Times New Roman"/>
          <w:snapToGrid w:val="0"/>
        </w:rPr>
        <w:t>хинуклидиловый</w:t>
      </w:r>
      <w:proofErr w:type="spellEnd"/>
      <w:r w:rsidRPr="006E3C12">
        <w:rPr>
          <w:rFonts w:eastAsia="Times New Roman"/>
          <w:snapToGrid w:val="0"/>
        </w:rPr>
        <w:t xml:space="preserve"> эфир </w:t>
      </w:r>
      <w:proofErr w:type="spellStart"/>
      <w:r w:rsidRPr="006E3C12">
        <w:rPr>
          <w:rFonts w:eastAsia="Times New Roman"/>
          <w:snapToGrid w:val="0"/>
        </w:rPr>
        <w:t>бензиловой</w:t>
      </w:r>
      <w:proofErr w:type="spellEnd"/>
      <w:r w:rsidRPr="006E3C12">
        <w:rPr>
          <w:rFonts w:eastAsia="Times New Roman"/>
          <w:snapToGrid w:val="0"/>
        </w:rPr>
        <w:t xml:space="preserve"> кислоты;</w:t>
      </w:r>
    </w:p>
    <w:p w14:paraId="774EF29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Бромистый водород;</w:t>
      </w:r>
    </w:p>
    <w:p w14:paraId="2ABC86E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Бруцин</w:t>
      </w:r>
      <w:proofErr w:type="spellEnd"/>
      <w:r w:rsidRPr="006E3C12">
        <w:rPr>
          <w:rFonts w:eastAsia="Times New Roman"/>
          <w:snapToGrid w:val="0"/>
        </w:rPr>
        <w:t>;</w:t>
      </w:r>
    </w:p>
    <w:p w14:paraId="1D90513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ВИ-газ, Ви-Экс (от англ. VX), EA 1701 - O-этил-S-2-диизопропиламиноэтилметилфосфонат;</w:t>
      </w:r>
    </w:p>
    <w:p w14:paraId="44888A2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Гексафторид</w:t>
      </w:r>
      <w:proofErr w:type="spellEnd"/>
      <w:r w:rsidRPr="006E3C12">
        <w:rPr>
          <w:rFonts w:eastAsia="Times New Roman"/>
          <w:snapToGrid w:val="0"/>
        </w:rPr>
        <w:t xml:space="preserve"> вольфрама;</w:t>
      </w:r>
    </w:p>
    <w:p w14:paraId="452854C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Гиосциамин</w:t>
      </w:r>
      <w:proofErr w:type="spellEnd"/>
      <w:r w:rsidRPr="006E3C12">
        <w:rPr>
          <w:rFonts w:eastAsia="Times New Roman"/>
          <w:snapToGrid w:val="0"/>
        </w:rPr>
        <w:t xml:space="preserve"> - основание, </w:t>
      </w:r>
      <w:proofErr w:type="spellStart"/>
      <w:r w:rsidRPr="006E3C12">
        <w:rPr>
          <w:rFonts w:eastAsia="Times New Roman"/>
          <w:snapToGrid w:val="0"/>
        </w:rPr>
        <w:t>камфорат</w:t>
      </w:r>
      <w:proofErr w:type="spellEnd"/>
      <w:r w:rsidRPr="006E3C12">
        <w:rPr>
          <w:rFonts w:eastAsia="Times New Roman"/>
          <w:snapToGrid w:val="0"/>
        </w:rPr>
        <w:t xml:space="preserve"> (L-</w:t>
      </w:r>
      <w:proofErr w:type="spellStart"/>
      <w:r w:rsidRPr="006E3C12">
        <w:rPr>
          <w:rFonts w:eastAsia="Times New Roman"/>
          <w:snapToGrid w:val="0"/>
        </w:rPr>
        <w:t>тропилтропат</w:t>
      </w:r>
      <w:proofErr w:type="spellEnd"/>
      <w:r w:rsidRPr="006E3C12">
        <w:rPr>
          <w:rFonts w:eastAsia="Times New Roman"/>
          <w:snapToGrid w:val="0"/>
        </w:rPr>
        <w:t xml:space="preserve"> (</w:t>
      </w:r>
      <w:proofErr w:type="spellStart"/>
      <w:r w:rsidRPr="006E3C12">
        <w:rPr>
          <w:rFonts w:eastAsia="Times New Roman"/>
          <w:snapToGrid w:val="0"/>
        </w:rPr>
        <w:t>камфорат</w:t>
      </w:r>
      <w:proofErr w:type="spellEnd"/>
      <w:r w:rsidRPr="006E3C12">
        <w:rPr>
          <w:rFonts w:eastAsia="Times New Roman"/>
          <w:snapToGrid w:val="0"/>
        </w:rPr>
        <w:t>), сульфат (L-</w:t>
      </w:r>
      <w:proofErr w:type="spellStart"/>
      <w:r w:rsidRPr="006E3C12">
        <w:rPr>
          <w:rFonts w:eastAsia="Times New Roman"/>
          <w:snapToGrid w:val="0"/>
        </w:rPr>
        <w:t>тропилтропат</w:t>
      </w:r>
      <w:proofErr w:type="spellEnd"/>
      <w:r w:rsidRPr="006E3C12">
        <w:rPr>
          <w:rFonts w:eastAsia="Times New Roman"/>
          <w:snapToGrid w:val="0"/>
        </w:rPr>
        <w:t xml:space="preserve"> (сульфат);</w:t>
      </w:r>
    </w:p>
    <w:p w14:paraId="37493DF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Глифтор</w:t>
      </w:r>
      <w:proofErr w:type="spellEnd"/>
      <w:r w:rsidRPr="006E3C12">
        <w:rPr>
          <w:rFonts w:eastAsia="Times New Roman"/>
          <w:snapToGrid w:val="0"/>
        </w:rPr>
        <w:t xml:space="preserve"> (1,3-</w:t>
      </w:r>
      <w:proofErr w:type="spellStart"/>
      <w:r w:rsidRPr="006E3C12">
        <w:rPr>
          <w:rFonts w:eastAsia="Times New Roman"/>
          <w:snapToGrid w:val="0"/>
        </w:rPr>
        <w:t>Дифторпропанол</w:t>
      </w:r>
      <w:proofErr w:type="spellEnd"/>
      <w:r w:rsidRPr="006E3C12">
        <w:rPr>
          <w:rFonts w:eastAsia="Times New Roman"/>
          <w:snapToGrid w:val="0"/>
        </w:rPr>
        <w:t>-2 (1) 70 - 75%, 1-фтор-3-хлорпропанол-2 (2) 10 - 20%);</w:t>
      </w:r>
    </w:p>
    <w:p w14:paraId="0FDC221A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Горчичный газ (иприт);</w:t>
      </w:r>
    </w:p>
    <w:p w14:paraId="0B14F75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lastRenderedPageBreak/>
        <w:t>Жидкость И-М (</w:t>
      </w:r>
      <w:proofErr w:type="spellStart"/>
      <w:r w:rsidRPr="006E3C12">
        <w:rPr>
          <w:rFonts w:eastAsia="Times New Roman"/>
          <w:snapToGrid w:val="0"/>
        </w:rPr>
        <w:t>этилцеллозольва</w:t>
      </w:r>
      <w:proofErr w:type="spellEnd"/>
      <w:r w:rsidRPr="006E3C12">
        <w:rPr>
          <w:rFonts w:eastAsia="Times New Roman"/>
          <w:snapToGrid w:val="0"/>
        </w:rPr>
        <w:t xml:space="preserve"> 50%, метанола 50%);</w:t>
      </w:r>
    </w:p>
    <w:p w14:paraId="3E61B1C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Жидкость, содержащая хлорид натрия, нитрат </w:t>
      </w:r>
      <w:proofErr w:type="spellStart"/>
      <w:r w:rsidRPr="006E3C12">
        <w:rPr>
          <w:rFonts w:eastAsia="Times New Roman"/>
          <w:snapToGrid w:val="0"/>
        </w:rPr>
        <w:t>уранила</w:t>
      </w:r>
      <w:proofErr w:type="spellEnd"/>
      <w:r w:rsidRPr="006E3C12">
        <w:rPr>
          <w:rFonts w:eastAsia="Times New Roman"/>
          <w:snapToGrid w:val="0"/>
        </w:rPr>
        <w:t>, 4-</w:t>
      </w:r>
      <w:proofErr w:type="spellStart"/>
      <w:r w:rsidRPr="006E3C12">
        <w:rPr>
          <w:rFonts w:eastAsia="Times New Roman"/>
          <w:snapToGrid w:val="0"/>
        </w:rPr>
        <w:t>хлорбензальдегид</w:t>
      </w:r>
      <w:proofErr w:type="spellEnd"/>
      <w:r w:rsidRPr="006E3C12">
        <w:rPr>
          <w:rFonts w:eastAsia="Times New Roman"/>
          <w:snapToGrid w:val="0"/>
        </w:rPr>
        <w:t>;</w:t>
      </w:r>
    </w:p>
    <w:p w14:paraId="44EDEBB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Зарин и Зоман;</w:t>
      </w:r>
    </w:p>
    <w:p w14:paraId="7678D62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Змеиный яд;</w:t>
      </w:r>
    </w:p>
    <w:p w14:paraId="14BD382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Диборан</w:t>
      </w:r>
      <w:proofErr w:type="spellEnd"/>
      <w:r w:rsidRPr="006E3C12">
        <w:rPr>
          <w:rFonts w:eastAsia="Times New Roman"/>
          <w:snapToGrid w:val="0"/>
        </w:rPr>
        <w:t>;</w:t>
      </w:r>
    </w:p>
    <w:p w14:paraId="3A1F951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Изосафрол </w:t>
      </w:r>
      <w:proofErr w:type="spellStart"/>
      <w:r w:rsidRPr="006E3C12">
        <w:rPr>
          <w:rFonts w:eastAsia="Times New Roman"/>
          <w:snapToGrid w:val="0"/>
        </w:rPr>
        <w:t>Карбахолин</w:t>
      </w:r>
      <w:proofErr w:type="spellEnd"/>
      <w:r w:rsidRPr="006E3C12">
        <w:rPr>
          <w:rFonts w:eastAsia="Times New Roman"/>
          <w:snapToGrid w:val="0"/>
        </w:rPr>
        <w:t xml:space="preserve"> (N-(бета-</w:t>
      </w:r>
      <w:proofErr w:type="spellStart"/>
      <w:r w:rsidRPr="006E3C12">
        <w:rPr>
          <w:rFonts w:eastAsia="Times New Roman"/>
          <w:snapToGrid w:val="0"/>
        </w:rPr>
        <w:t>карбамоилоксиэтил</w:t>
      </w:r>
      <w:proofErr w:type="spellEnd"/>
      <w:r w:rsidRPr="006E3C12">
        <w:rPr>
          <w:rFonts w:eastAsia="Times New Roman"/>
          <w:snapToGrid w:val="0"/>
        </w:rPr>
        <w:t>)-</w:t>
      </w:r>
      <w:proofErr w:type="spellStart"/>
      <w:r w:rsidRPr="006E3C12">
        <w:rPr>
          <w:rFonts w:eastAsia="Times New Roman"/>
          <w:snapToGrid w:val="0"/>
        </w:rPr>
        <w:t>триметиламмония</w:t>
      </w:r>
      <w:proofErr w:type="spellEnd"/>
      <w:r w:rsidRPr="006E3C12">
        <w:rPr>
          <w:rFonts w:eastAsia="Times New Roman"/>
          <w:snapToGrid w:val="0"/>
        </w:rPr>
        <w:t xml:space="preserve"> хлорид);</w:t>
      </w:r>
    </w:p>
    <w:p w14:paraId="68A88A2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Лизергид</w:t>
      </w:r>
      <w:proofErr w:type="spellEnd"/>
      <w:r w:rsidRPr="006E3C12">
        <w:rPr>
          <w:rFonts w:eastAsia="Times New Roman"/>
          <w:snapToGrid w:val="0"/>
        </w:rPr>
        <w:t>;</w:t>
      </w:r>
    </w:p>
    <w:p w14:paraId="24C89D0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Люизит;</w:t>
      </w:r>
    </w:p>
    <w:p w14:paraId="3F3C415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Малеиновый ангидрид;</w:t>
      </w:r>
    </w:p>
    <w:p w14:paraId="05A2E0B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Меркаптофос</w:t>
      </w:r>
      <w:proofErr w:type="spellEnd"/>
      <w:r w:rsidRPr="006E3C12">
        <w:rPr>
          <w:rFonts w:eastAsia="Times New Roman"/>
          <w:snapToGrid w:val="0"/>
        </w:rPr>
        <w:t>;</w:t>
      </w:r>
    </w:p>
    <w:p w14:paraId="5492FAC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Метиловый спирт;</w:t>
      </w:r>
    </w:p>
    <w:p w14:paraId="25ACB17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Мышьяковистый ангидрид и его производные, включая их лекарственные формы в разных дозировках;</w:t>
      </w:r>
    </w:p>
    <w:p w14:paraId="6D21DD8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Мышьяковый ангидрид и его производные, включая их лекарственные формы в разных дозировках;</w:t>
      </w:r>
    </w:p>
    <w:p w14:paraId="473C6B12" w14:textId="3A3A9D2B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Новарсенол</w:t>
      </w:r>
      <w:proofErr w:type="spellEnd"/>
      <w:r w:rsidRPr="006E3C12">
        <w:rPr>
          <w:rFonts w:eastAsia="Times New Roman"/>
          <w:snapToGrid w:val="0"/>
        </w:rPr>
        <w:t>(5-(3-</w:t>
      </w:r>
      <w:proofErr w:type="spellStart"/>
      <w:r w:rsidRPr="006E3C12">
        <w:rPr>
          <w:rFonts w:eastAsia="Times New Roman"/>
          <w:snapToGrid w:val="0"/>
        </w:rPr>
        <w:t>амино</w:t>
      </w:r>
      <w:proofErr w:type="spellEnd"/>
      <w:r w:rsidRPr="006E3C12">
        <w:rPr>
          <w:rFonts w:eastAsia="Times New Roman"/>
          <w:snapToGrid w:val="0"/>
        </w:rPr>
        <w:t>-4-</w:t>
      </w:r>
      <w:proofErr w:type="spellStart"/>
      <w:r w:rsidRPr="006E3C12">
        <w:rPr>
          <w:rFonts w:eastAsia="Times New Roman"/>
          <w:snapToGrid w:val="0"/>
        </w:rPr>
        <w:t>оксифениларсено</w:t>
      </w:r>
      <w:proofErr w:type="spellEnd"/>
      <w:r w:rsidRPr="006E3C12">
        <w:rPr>
          <w:rFonts w:eastAsia="Times New Roman"/>
          <w:snapToGrid w:val="0"/>
        </w:rPr>
        <w:t>)-2-</w:t>
      </w:r>
      <w:r w:rsidR="0066065C">
        <w:rPr>
          <w:rFonts w:eastAsia="Times New Roman"/>
          <w:snapToGrid w:val="0"/>
        </w:rPr>
        <w:t xml:space="preserve"> </w:t>
      </w:r>
      <w:proofErr w:type="spellStart"/>
      <w:r w:rsidRPr="006E3C12">
        <w:rPr>
          <w:rFonts w:eastAsia="Times New Roman"/>
          <w:snapToGrid w:val="0"/>
        </w:rPr>
        <w:t>идроксианилинометилсульфоксилат</w:t>
      </w:r>
      <w:proofErr w:type="spellEnd"/>
      <w:r w:rsidRPr="006E3C12">
        <w:rPr>
          <w:rFonts w:eastAsia="Times New Roman"/>
          <w:snapToGrid w:val="0"/>
        </w:rPr>
        <w:t>);</w:t>
      </w:r>
    </w:p>
    <w:p w14:paraId="73E4621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Перфторизобутен</w:t>
      </w:r>
      <w:proofErr w:type="spellEnd"/>
      <w:r w:rsidRPr="006E3C12">
        <w:rPr>
          <w:rFonts w:eastAsia="Times New Roman"/>
          <w:snapToGrid w:val="0"/>
        </w:rPr>
        <w:t>;</w:t>
      </w:r>
    </w:p>
    <w:p w14:paraId="1B93C9F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Пиперональ</w:t>
      </w:r>
      <w:proofErr w:type="spellEnd"/>
      <w:r w:rsidRPr="006E3C12">
        <w:rPr>
          <w:rFonts w:eastAsia="Times New Roman"/>
          <w:snapToGrid w:val="0"/>
        </w:rPr>
        <w:t>;</w:t>
      </w:r>
    </w:p>
    <w:p w14:paraId="0FB72EB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Промеран</w:t>
      </w:r>
      <w:proofErr w:type="spellEnd"/>
      <w:r w:rsidRPr="006E3C12">
        <w:rPr>
          <w:rFonts w:eastAsia="Times New Roman"/>
          <w:snapToGrid w:val="0"/>
        </w:rPr>
        <w:t xml:space="preserve"> (3-</w:t>
      </w:r>
      <w:proofErr w:type="spellStart"/>
      <w:r w:rsidRPr="006E3C12">
        <w:rPr>
          <w:rFonts w:eastAsia="Times New Roman"/>
          <w:snapToGrid w:val="0"/>
        </w:rPr>
        <w:t>хлорртуть</w:t>
      </w:r>
      <w:proofErr w:type="spellEnd"/>
      <w:r w:rsidRPr="006E3C12">
        <w:rPr>
          <w:rFonts w:eastAsia="Times New Roman"/>
          <w:snapToGrid w:val="0"/>
        </w:rPr>
        <w:t>-2-</w:t>
      </w:r>
      <w:proofErr w:type="spellStart"/>
      <w:r w:rsidRPr="006E3C12">
        <w:rPr>
          <w:rFonts w:eastAsia="Times New Roman"/>
          <w:snapToGrid w:val="0"/>
        </w:rPr>
        <w:t>метоксипропилмочевина</w:t>
      </w:r>
      <w:proofErr w:type="spellEnd"/>
      <w:r w:rsidRPr="006E3C12">
        <w:rPr>
          <w:rFonts w:eastAsia="Times New Roman"/>
          <w:snapToGrid w:val="0"/>
        </w:rPr>
        <w:t>) и его лекарственные формы в разных дозировках;</w:t>
      </w:r>
    </w:p>
    <w:p w14:paraId="0189031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Пчелиный яд очищенный;</w:t>
      </w:r>
    </w:p>
    <w:p w14:paraId="004881E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Рицин;</w:t>
      </w:r>
    </w:p>
    <w:p w14:paraId="78ACD1C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Ртуть металлическая, а также соли ртути;</w:t>
      </w:r>
    </w:p>
    <w:p w14:paraId="18F9FBC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Сафрол;</w:t>
      </w:r>
    </w:p>
    <w:p w14:paraId="493DD6B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Сернистый газ;</w:t>
      </w:r>
    </w:p>
    <w:p w14:paraId="646406B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Серная кислота;</w:t>
      </w:r>
    </w:p>
    <w:p w14:paraId="6C63B16A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Сероводород;</w:t>
      </w:r>
    </w:p>
    <w:p w14:paraId="479A1C2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Сероуглерод;</w:t>
      </w:r>
    </w:p>
    <w:p w14:paraId="7E36ECB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Си-Эн (от англ. CN) - хлорацетофенон;</w:t>
      </w:r>
    </w:p>
    <w:p w14:paraId="1C232B0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Си-Эс (от англ. </w:t>
      </w:r>
      <w:proofErr w:type="spellStart"/>
      <w:r w:rsidRPr="006E3C12">
        <w:rPr>
          <w:rFonts w:eastAsia="Times New Roman"/>
          <w:snapToGrid w:val="0"/>
        </w:rPr>
        <w:t>CS</w:t>
      </w:r>
      <w:proofErr w:type="spellEnd"/>
      <w:r w:rsidRPr="006E3C12">
        <w:rPr>
          <w:rFonts w:eastAsia="Times New Roman"/>
          <w:snapToGrid w:val="0"/>
        </w:rPr>
        <w:t xml:space="preserve">) - </w:t>
      </w:r>
      <w:proofErr w:type="spellStart"/>
      <w:r w:rsidRPr="006E3C12">
        <w:rPr>
          <w:rFonts w:eastAsia="Times New Roman"/>
          <w:snapToGrid w:val="0"/>
        </w:rPr>
        <w:t>динитрил</w:t>
      </w:r>
      <w:proofErr w:type="spellEnd"/>
      <w:r w:rsidRPr="006E3C12">
        <w:rPr>
          <w:rFonts w:eastAsia="Times New Roman"/>
          <w:snapToGrid w:val="0"/>
        </w:rPr>
        <w:t xml:space="preserve"> o-</w:t>
      </w:r>
      <w:proofErr w:type="spellStart"/>
      <w:r w:rsidRPr="006E3C12">
        <w:rPr>
          <w:rFonts w:eastAsia="Times New Roman"/>
          <w:snapToGrid w:val="0"/>
        </w:rPr>
        <w:t>хлорбензилиденмалоновой</w:t>
      </w:r>
      <w:proofErr w:type="spellEnd"/>
      <w:r w:rsidRPr="006E3C12">
        <w:rPr>
          <w:rFonts w:eastAsia="Times New Roman"/>
          <w:snapToGrid w:val="0"/>
        </w:rPr>
        <w:t xml:space="preserve"> кислоты;</w:t>
      </w:r>
    </w:p>
    <w:p w14:paraId="0C37692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Си-Ар (от англ. </w:t>
      </w:r>
      <w:proofErr w:type="spellStart"/>
      <w:r w:rsidRPr="006E3C12">
        <w:rPr>
          <w:rFonts w:eastAsia="Times New Roman"/>
          <w:snapToGrid w:val="0"/>
        </w:rPr>
        <w:t>CR</w:t>
      </w:r>
      <w:proofErr w:type="spellEnd"/>
      <w:r w:rsidRPr="006E3C12">
        <w:rPr>
          <w:rFonts w:eastAsia="Times New Roman"/>
          <w:snapToGrid w:val="0"/>
        </w:rPr>
        <w:t xml:space="preserve">) - </w:t>
      </w:r>
      <w:proofErr w:type="spellStart"/>
      <w:r w:rsidRPr="006E3C12">
        <w:rPr>
          <w:rFonts w:eastAsia="Times New Roman"/>
          <w:snapToGrid w:val="0"/>
        </w:rPr>
        <w:t>дибензоксазепин</w:t>
      </w:r>
      <w:proofErr w:type="spellEnd"/>
      <w:r w:rsidRPr="006E3C12">
        <w:rPr>
          <w:rFonts w:eastAsia="Times New Roman"/>
          <w:snapToGrid w:val="0"/>
        </w:rPr>
        <w:t>;</w:t>
      </w:r>
    </w:p>
    <w:p w14:paraId="44CA491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Синильная (цианистоводородная) кислота, Циклон-Б и цианиды металлов;</w:t>
      </w:r>
    </w:p>
    <w:p w14:paraId="1F64147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Скополаминагидробромид</w:t>
      </w:r>
      <w:proofErr w:type="spellEnd"/>
      <w:r w:rsidRPr="006E3C12">
        <w:rPr>
          <w:rFonts w:eastAsia="Times New Roman"/>
          <w:snapToGrid w:val="0"/>
        </w:rPr>
        <w:t>;</w:t>
      </w:r>
    </w:p>
    <w:p w14:paraId="5D70CEE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Стрихнина нитрат и его лекарственные формы в разных дозировках;</w:t>
      </w:r>
    </w:p>
    <w:p w14:paraId="4BBF237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Спирт этиловый синтетический, технический и пищевой, непригодный для производства алкогольной продукции;</w:t>
      </w:r>
    </w:p>
    <w:p w14:paraId="7EBFEC4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Сумма алкалоидов красавки;</w:t>
      </w:r>
    </w:p>
    <w:p w14:paraId="23D9845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Соли пирофосфорной кислоты;</w:t>
      </w:r>
    </w:p>
    <w:p w14:paraId="6AB7D2C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Соли цианистой и </w:t>
      </w:r>
      <w:proofErr w:type="spellStart"/>
      <w:r w:rsidRPr="006E3C12">
        <w:rPr>
          <w:rFonts w:eastAsia="Times New Roman"/>
          <w:snapToGrid w:val="0"/>
        </w:rPr>
        <w:t>роданистоводородной</w:t>
      </w:r>
      <w:proofErr w:type="spellEnd"/>
      <w:r w:rsidRPr="006E3C12">
        <w:rPr>
          <w:rFonts w:eastAsia="Times New Roman"/>
          <w:snapToGrid w:val="0"/>
        </w:rPr>
        <w:t xml:space="preserve"> кислот;</w:t>
      </w:r>
    </w:p>
    <w:p w14:paraId="291D105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Таллий и его соли;</w:t>
      </w:r>
    </w:p>
    <w:p w14:paraId="5B0834AA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Тетракарбонил</w:t>
      </w:r>
      <w:proofErr w:type="spellEnd"/>
      <w:r w:rsidRPr="006E3C12">
        <w:rPr>
          <w:rFonts w:eastAsia="Times New Roman"/>
          <w:snapToGrid w:val="0"/>
        </w:rPr>
        <w:t xml:space="preserve"> никеля;</w:t>
      </w:r>
    </w:p>
    <w:p w14:paraId="64D948E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Тетраэтилсвинец и его смеси с другими веществами (этиловая жидкость и прочие), кроме этилированных бензинов;</w:t>
      </w:r>
    </w:p>
    <w:p w14:paraId="7ECEBC6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Треххлористый фосфор;</w:t>
      </w:r>
    </w:p>
    <w:p w14:paraId="5C1DB5BF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Трифторид</w:t>
      </w:r>
      <w:proofErr w:type="spellEnd"/>
      <w:r w:rsidRPr="006E3C12">
        <w:rPr>
          <w:rFonts w:eastAsia="Times New Roman"/>
          <w:snapToGrid w:val="0"/>
        </w:rPr>
        <w:t xml:space="preserve"> бора;</w:t>
      </w:r>
    </w:p>
    <w:p w14:paraId="7AD2386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Фосген и дифосген;</w:t>
      </w:r>
    </w:p>
    <w:p w14:paraId="6DCB97D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Фосфид цинка;</w:t>
      </w:r>
    </w:p>
    <w:p w14:paraId="368D293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Фосфор белый (фосфор желтый);</w:t>
      </w:r>
    </w:p>
    <w:p w14:paraId="6071E9A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Ферроцианиды</w:t>
      </w:r>
      <w:proofErr w:type="spellEnd"/>
      <w:r w:rsidRPr="006E3C12">
        <w:rPr>
          <w:rFonts w:eastAsia="Times New Roman"/>
          <w:snapToGrid w:val="0"/>
        </w:rPr>
        <w:t>;</w:t>
      </w:r>
    </w:p>
    <w:p w14:paraId="0D1EB0D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Фтор и фторзамещенные сильные органические кислоты;</w:t>
      </w:r>
    </w:p>
    <w:p w14:paraId="6D73393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Фтористый водород (плавиковая кислота);</w:t>
      </w:r>
    </w:p>
    <w:p w14:paraId="7867D32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Формальдегид;</w:t>
      </w:r>
    </w:p>
    <w:p w14:paraId="421C013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Хлороформ (</w:t>
      </w:r>
      <w:proofErr w:type="spellStart"/>
      <w:r w:rsidRPr="006E3C12">
        <w:rPr>
          <w:rFonts w:eastAsia="Times New Roman"/>
          <w:snapToGrid w:val="0"/>
        </w:rPr>
        <w:t>Трихлорметан</w:t>
      </w:r>
      <w:proofErr w:type="spellEnd"/>
      <w:r w:rsidRPr="006E3C12">
        <w:rPr>
          <w:rFonts w:eastAsia="Times New Roman"/>
          <w:snapToGrid w:val="0"/>
        </w:rPr>
        <w:t>);</w:t>
      </w:r>
    </w:p>
    <w:p w14:paraId="47668B0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lastRenderedPageBreak/>
        <w:t>Хлор и хлорзамещенные сильные органические кислоты;</w:t>
      </w:r>
    </w:p>
    <w:p w14:paraId="43F1017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Хлорид бора;</w:t>
      </w:r>
    </w:p>
    <w:p w14:paraId="0FD1C4E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Хлористый водород (соляная кислота);</w:t>
      </w:r>
    </w:p>
    <w:p w14:paraId="7D7B1B1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Хлорпикрин;</w:t>
      </w:r>
    </w:p>
    <w:p w14:paraId="76CA5CE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Цианистый водород;</w:t>
      </w:r>
    </w:p>
    <w:p w14:paraId="4C59E76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Циановая и </w:t>
      </w:r>
      <w:proofErr w:type="spellStart"/>
      <w:r w:rsidRPr="006E3C12">
        <w:rPr>
          <w:rFonts w:eastAsia="Times New Roman"/>
          <w:snapToGrid w:val="0"/>
        </w:rPr>
        <w:t>циануровая</w:t>
      </w:r>
      <w:proofErr w:type="spellEnd"/>
      <w:r w:rsidRPr="006E3C12">
        <w:rPr>
          <w:rFonts w:eastAsia="Times New Roman"/>
          <w:snapToGrid w:val="0"/>
        </w:rPr>
        <w:t xml:space="preserve"> кислоты, замещенные фторированные и хлорированные;</w:t>
      </w:r>
    </w:p>
    <w:p w14:paraId="300F0EC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Цианплав</w:t>
      </w:r>
      <w:proofErr w:type="spellEnd"/>
      <w:r w:rsidRPr="006E3C12">
        <w:rPr>
          <w:rFonts w:eastAsia="Times New Roman"/>
          <w:snapToGrid w:val="0"/>
        </w:rPr>
        <w:t>;</w:t>
      </w:r>
    </w:p>
    <w:p w14:paraId="4CB75A5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Цинхонин</w:t>
      </w:r>
      <w:proofErr w:type="spellEnd"/>
      <w:r w:rsidRPr="006E3C12">
        <w:rPr>
          <w:rFonts w:eastAsia="Times New Roman"/>
          <w:snapToGrid w:val="0"/>
        </w:rPr>
        <w:t>;</w:t>
      </w:r>
    </w:p>
    <w:p w14:paraId="31107D5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Щавелевая кислота;</w:t>
      </w:r>
    </w:p>
    <w:p w14:paraId="60A62B8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Экстракт чилибухи;</w:t>
      </w:r>
    </w:p>
    <w:p w14:paraId="61DFE21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Эргометрин</w:t>
      </w:r>
      <w:proofErr w:type="spellEnd"/>
      <w:r w:rsidRPr="006E3C12">
        <w:rPr>
          <w:rFonts w:eastAsia="Times New Roman"/>
          <w:snapToGrid w:val="0"/>
        </w:rPr>
        <w:t xml:space="preserve"> и его соли;</w:t>
      </w:r>
    </w:p>
    <w:p w14:paraId="64F120E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Эрготамин и его соли;</w:t>
      </w:r>
    </w:p>
    <w:p w14:paraId="1187757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Этилмеркурхлорид</w:t>
      </w:r>
      <w:proofErr w:type="spellEnd"/>
      <w:r w:rsidRPr="006E3C12">
        <w:rPr>
          <w:rFonts w:eastAsia="Times New Roman"/>
          <w:snapToGrid w:val="0"/>
        </w:rPr>
        <w:t>;</w:t>
      </w:r>
    </w:p>
    <w:p w14:paraId="14B2174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Этиленоксид</w:t>
      </w:r>
      <w:proofErr w:type="spellEnd"/>
      <w:r w:rsidRPr="006E3C12">
        <w:rPr>
          <w:rFonts w:eastAsia="Times New Roman"/>
          <w:snapToGrid w:val="0"/>
        </w:rPr>
        <w:t>;</w:t>
      </w:r>
    </w:p>
    <w:p w14:paraId="0F337F0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Этиленгликоль.</w:t>
      </w:r>
    </w:p>
    <w:p w14:paraId="459CAB3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3.3. Предметы и вещества, содержащие опасные биологические агенты:</w:t>
      </w:r>
    </w:p>
    <w:p w14:paraId="266088D7" w14:textId="795D1604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3.3.1</w:t>
      </w:r>
      <w:r w:rsidR="0017297B">
        <w:rPr>
          <w:rFonts w:eastAsia="Times New Roman"/>
          <w:snapToGrid w:val="0"/>
        </w:rPr>
        <w:t>.</w:t>
      </w:r>
      <w:r w:rsidRPr="006E3C12">
        <w:rPr>
          <w:rFonts w:eastAsia="Times New Roman"/>
          <w:snapToGrid w:val="0"/>
        </w:rPr>
        <w:tab/>
        <w:t>Бактерии (включая риккетсиозы и хламидии):</w:t>
      </w:r>
    </w:p>
    <w:p w14:paraId="606E544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r w:rsidRPr="006E3C12">
        <w:rPr>
          <w:rFonts w:eastAsia="Times New Roman"/>
          <w:snapToGrid w:val="0"/>
          <w:lang w:val="en-US"/>
        </w:rPr>
        <w:t xml:space="preserve">Bacillus anthracis, </w:t>
      </w:r>
      <w:proofErr w:type="spellStart"/>
      <w:r w:rsidRPr="006E3C12">
        <w:rPr>
          <w:rFonts w:eastAsia="Times New Roman"/>
          <w:snapToGrid w:val="0"/>
          <w:lang w:val="en-US"/>
        </w:rPr>
        <w:t>A22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сибирская</w:t>
      </w:r>
      <w:r w:rsidRPr="006E3C12">
        <w:rPr>
          <w:rFonts w:eastAsia="Times New Roman"/>
          <w:snapToGrid w:val="0"/>
          <w:lang w:val="en-US"/>
        </w:rPr>
        <w:t xml:space="preserve"> </w:t>
      </w:r>
      <w:r w:rsidRPr="006E3C12">
        <w:rPr>
          <w:rFonts w:eastAsia="Times New Roman"/>
          <w:snapToGrid w:val="0"/>
        </w:rPr>
        <w:t>язва</w:t>
      </w:r>
      <w:r w:rsidRPr="006E3C12">
        <w:rPr>
          <w:rFonts w:eastAsia="Times New Roman"/>
          <w:snapToGrid w:val="0"/>
          <w:lang w:val="en-US"/>
        </w:rPr>
        <w:t>);</w:t>
      </w:r>
    </w:p>
    <w:p w14:paraId="03A32BA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proofErr w:type="spellStart"/>
      <w:r w:rsidRPr="006E3C12">
        <w:rPr>
          <w:rFonts w:eastAsia="Times New Roman"/>
          <w:snapToGrid w:val="0"/>
          <w:lang w:val="en-US"/>
        </w:rPr>
        <w:t>Bartonellaquintana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A79.0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окопная</w:t>
      </w:r>
      <w:r w:rsidRPr="006E3C12">
        <w:rPr>
          <w:rFonts w:eastAsia="Times New Roman"/>
          <w:snapToGrid w:val="0"/>
          <w:lang w:val="en-US"/>
        </w:rPr>
        <w:t xml:space="preserve"> </w:t>
      </w:r>
      <w:r w:rsidRPr="006E3C12">
        <w:rPr>
          <w:rFonts w:eastAsia="Times New Roman"/>
          <w:snapToGrid w:val="0"/>
        </w:rPr>
        <w:t>лихорадка</w:t>
      </w:r>
      <w:r w:rsidRPr="006E3C12">
        <w:rPr>
          <w:rFonts w:eastAsia="Times New Roman"/>
          <w:snapToGrid w:val="0"/>
          <w:lang w:val="en-US"/>
        </w:rPr>
        <w:t>);</w:t>
      </w:r>
    </w:p>
    <w:p w14:paraId="25CDE6E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r w:rsidRPr="006E3C12">
        <w:rPr>
          <w:rFonts w:eastAsia="Times New Roman"/>
          <w:snapToGrid w:val="0"/>
          <w:lang w:val="en-US"/>
        </w:rPr>
        <w:t xml:space="preserve">Brucella species, </w:t>
      </w:r>
      <w:proofErr w:type="spellStart"/>
      <w:r w:rsidRPr="006E3C12">
        <w:rPr>
          <w:rFonts w:eastAsia="Times New Roman"/>
          <w:snapToGrid w:val="0"/>
          <w:lang w:val="en-US"/>
        </w:rPr>
        <w:t>A23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бруцеллез</w:t>
      </w:r>
      <w:r w:rsidRPr="006E3C12">
        <w:rPr>
          <w:rFonts w:eastAsia="Times New Roman"/>
          <w:snapToGrid w:val="0"/>
          <w:lang w:val="en-US"/>
        </w:rPr>
        <w:t>);</w:t>
      </w:r>
    </w:p>
    <w:p w14:paraId="671F175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proofErr w:type="spellStart"/>
      <w:r w:rsidRPr="006E3C12">
        <w:rPr>
          <w:rFonts w:eastAsia="Times New Roman"/>
          <w:snapToGrid w:val="0"/>
          <w:lang w:val="en-US"/>
        </w:rPr>
        <w:t>Burkholderia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mallei, </w:t>
      </w:r>
      <w:proofErr w:type="spellStart"/>
      <w:r w:rsidRPr="006E3C12">
        <w:rPr>
          <w:rFonts w:eastAsia="Times New Roman"/>
          <w:snapToGrid w:val="0"/>
          <w:lang w:val="en-US"/>
        </w:rPr>
        <w:t>A24.0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сап</w:t>
      </w:r>
      <w:r w:rsidRPr="006E3C12">
        <w:rPr>
          <w:rFonts w:eastAsia="Times New Roman"/>
          <w:snapToGrid w:val="0"/>
          <w:lang w:val="en-US"/>
        </w:rPr>
        <w:t>);</w:t>
      </w:r>
    </w:p>
    <w:p w14:paraId="2ECF10AA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proofErr w:type="spellStart"/>
      <w:r w:rsidRPr="006E3C12">
        <w:rPr>
          <w:rFonts w:eastAsia="Times New Roman"/>
          <w:snapToGrid w:val="0"/>
          <w:lang w:val="en-US"/>
        </w:rPr>
        <w:t>Burkholderiapseudomallei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A24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proofErr w:type="spellStart"/>
      <w:r w:rsidRPr="006E3C12">
        <w:rPr>
          <w:rFonts w:eastAsia="Times New Roman"/>
          <w:snapToGrid w:val="0"/>
        </w:rPr>
        <w:t>мелиоидоз</w:t>
      </w:r>
      <w:proofErr w:type="spellEnd"/>
      <w:r w:rsidRPr="006E3C12">
        <w:rPr>
          <w:rFonts w:eastAsia="Times New Roman"/>
          <w:snapToGrid w:val="0"/>
          <w:lang w:val="en-US"/>
        </w:rPr>
        <w:t>);</w:t>
      </w:r>
    </w:p>
    <w:p w14:paraId="58BF1C1A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proofErr w:type="spellStart"/>
      <w:r w:rsidRPr="006E3C12">
        <w:rPr>
          <w:rFonts w:eastAsia="Times New Roman"/>
          <w:snapToGrid w:val="0"/>
          <w:lang w:val="en-US"/>
        </w:rPr>
        <w:t>Franciscellatularensis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A21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туляремия</w:t>
      </w:r>
      <w:r w:rsidRPr="006E3C12">
        <w:rPr>
          <w:rFonts w:eastAsia="Times New Roman"/>
          <w:snapToGrid w:val="0"/>
          <w:lang w:val="en-US"/>
        </w:rPr>
        <w:t>);</w:t>
      </w:r>
    </w:p>
    <w:p w14:paraId="36A6033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r w:rsidRPr="006E3C12">
        <w:rPr>
          <w:rFonts w:eastAsia="Times New Roman"/>
          <w:snapToGrid w:val="0"/>
          <w:lang w:val="en-US"/>
        </w:rPr>
        <w:t xml:space="preserve">Salmonella </w:t>
      </w:r>
      <w:proofErr w:type="spellStart"/>
      <w:r w:rsidRPr="006E3C12">
        <w:rPr>
          <w:rFonts w:eastAsia="Times New Roman"/>
          <w:snapToGrid w:val="0"/>
          <w:lang w:val="en-US"/>
        </w:rPr>
        <w:t>typhi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A01.0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брюшной</w:t>
      </w:r>
      <w:r w:rsidRPr="006E3C12">
        <w:rPr>
          <w:rFonts w:eastAsia="Times New Roman"/>
          <w:snapToGrid w:val="0"/>
          <w:lang w:val="en-US"/>
        </w:rPr>
        <w:t xml:space="preserve"> </w:t>
      </w:r>
      <w:r w:rsidRPr="006E3C12">
        <w:rPr>
          <w:rFonts w:eastAsia="Times New Roman"/>
          <w:snapToGrid w:val="0"/>
        </w:rPr>
        <w:t>тиф</w:t>
      </w:r>
      <w:r w:rsidRPr="006E3C12">
        <w:rPr>
          <w:rFonts w:eastAsia="Times New Roman"/>
          <w:snapToGrid w:val="0"/>
          <w:lang w:val="en-US"/>
        </w:rPr>
        <w:t>);</w:t>
      </w:r>
    </w:p>
    <w:p w14:paraId="19D517F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proofErr w:type="spellStart"/>
      <w:r w:rsidRPr="006E3C12">
        <w:rPr>
          <w:rFonts w:eastAsia="Times New Roman"/>
          <w:snapToGrid w:val="0"/>
          <w:lang w:val="en-US"/>
        </w:rPr>
        <w:t>Shigella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species, </w:t>
      </w:r>
      <w:proofErr w:type="spellStart"/>
      <w:r w:rsidRPr="006E3C12">
        <w:rPr>
          <w:rFonts w:eastAsia="Times New Roman"/>
          <w:snapToGrid w:val="0"/>
          <w:lang w:val="en-US"/>
        </w:rPr>
        <w:t>A03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proofErr w:type="spellStart"/>
      <w:r w:rsidRPr="006E3C12">
        <w:rPr>
          <w:rFonts w:eastAsia="Times New Roman"/>
          <w:snapToGrid w:val="0"/>
        </w:rPr>
        <w:t>шигеллез</w:t>
      </w:r>
      <w:proofErr w:type="spellEnd"/>
      <w:r w:rsidRPr="006E3C12">
        <w:rPr>
          <w:rFonts w:eastAsia="Times New Roman"/>
          <w:snapToGrid w:val="0"/>
          <w:lang w:val="en-US"/>
        </w:rPr>
        <w:t>);</w:t>
      </w:r>
    </w:p>
    <w:p w14:paraId="1F04215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r w:rsidRPr="006E3C12">
        <w:rPr>
          <w:rFonts w:eastAsia="Times New Roman"/>
          <w:snapToGrid w:val="0"/>
          <w:lang w:val="en-US"/>
        </w:rPr>
        <w:t xml:space="preserve">Vibrio </w:t>
      </w:r>
      <w:proofErr w:type="spellStart"/>
      <w:r w:rsidRPr="006E3C12">
        <w:rPr>
          <w:rFonts w:eastAsia="Times New Roman"/>
          <w:snapToGrid w:val="0"/>
          <w:lang w:val="en-US"/>
        </w:rPr>
        <w:t>cholerae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A00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холера</w:t>
      </w:r>
      <w:r w:rsidRPr="006E3C12">
        <w:rPr>
          <w:rFonts w:eastAsia="Times New Roman"/>
          <w:snapToGrid w:val="0"/>
          <w:lang w:val="en-US"/>
        </w:rPr>
        <w:t>);</w:t>
      </w:r>
    </w:p>
    <w:p w14:paraId="7C7ECCB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r w:rsidRPr="006E3C12">
        <w:rPr>
          <w:rFonts w:eastAsia="Times New Roman"/>
          <w:snapToGrid w:val="0"/>
          <w:lang w:val="en-US"/>
        </w:rPr>
        <w:t xml:space="preserve">Yersinia </w:t>
      </w:r>
      <w:proofErr w:type="spellStart"/>
      <w:r w:rsidRPr="006E3C12">
        <w:rPr>
          <w:rFonts w:eastAsia="Times New Roman"/>
          <w:snapToGrid w:val="0"/>
          <w:lang w:val="en-US"/>
        </w:rPr>
        <w:t>pestis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A20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чума</w:t>
      </w:r>
      <w:r w:rsidRPr="006E3C12">
        <w:rPr>
          <w:rFonts w:eastAsia="Times New Roman"/>
          <w:snapToGrid w:val="0"/>
          <w:lang w:val="en-US"/>
        </w:rPr>
        <w:t>);</w:t>
      </w:r>
    </w:p>
    <w:p w14:paraId="2780230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proofErr w:type="spellStart"/>
      <w:r w:rsidRPr="006E3C12">
        <w:rPr>
          <w:rFonts w:eastAsia="Times New Roman"/>
          <w:snapToGrid w:val="0"/>
          <w:lang w:val="en-US"/>
        </w:rPr>
        <w:t>Coxiellaburnetii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A78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лихорадка</w:t>
      </w:r>
      <w:r w:rsidRPr="006E3C12">
        <w:rPr>
          <w:rFonts w:eastAsia="Times New Roman"/>
          <w:snapToGrid w:val="0"/>
          <w:lang w:val="en-US"/>
        </w:rPr>
        <w:t xml:space="preserve"> </w:t>
      </w:r>
      <w:r w:rsidRPr="006E3C12">
        <w:rPr>
          <w:rFonts w:eastAsia="Times New Roman"/>
          <w:snapToGrid w:val="0"/>
        </w:rPr>
        <w:t>Ку</w:t>
      </w:r>
      <w:r w:rsidRPr="006E3C12">
        <w:rPr>
          <w:rFonts w:eastAsia="Times New Roman"/>
          <w:snapToGrid w:val="0"/>
          <w:lang w:val="en-US"/>
        </w:rPr>
        <w:t>);</w:t>
      </w:r>
    </w:p>
    <w:p w14:paraId="79CBC2E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proofErr w:type="spellStart"/>
      <w:r w:rsidRPr="006E3C12">
        <w:rPr>
          <w:rFonts w:eastAsia="Times New Roman"/>
          <w:snapToGrid w:val="0"/>
          <w:lang w:val="en-US"/>
        </w:rPr>
        <w:t>Orientiatsutsugamushi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A75.3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клещевой</w:t>
      </w:r>
      <w:r w:rsidRPr="006E3C12">
        <w:rPr>
          <w:rFonts w:eastAsia="Times New Roman"/>
          <w:snapToGrid w:val="0"/>
          <w:lang w:val="en-US"/>
        </w:rPr>
        <w:t xml:space="preserve"> </w:t>
      </w:r>
      <w:r w:rsidRPr="006E3C12">
        <w:rPr>
          <w:rFonts w:eastAsia="Times New Roman"/>
          <w:snapToGrid w:val="0"/>
        </w:rPr>
        <w:t>тиф</w:t>
      </w:r>
      <w:r w:rsidRPr="006E3C12">
        <w:rPr>
          <w:rFonts w:eastAsia="Times New Roman"/>
          <w:snapToGrid w:val="0"/>
          <w:lang w:val="en-US"/>
        </w:rPr>
        <w:t>);</w:t>
      </w:r>
    </w:p>
    <w:p w14:paraId="1900836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  <w:lang w:val="en-US"/>
        </w:rPr>
      </w:pPr>
      <w:r w:rsidRPr="006E3C12">
        <w:rPr>
          <w:rFonts w:eastAsia="Times New Roman"/>
          <w:snapToGrid w:val="0"/>
          <w:lang w:val="en-US"/>
        </w:rPr>
        <w:t xml:space="preserve">Rickettsia </w:t>
      </w:r>
      <w:proofErr w:type="spellStart"/>
      <w:r w:rsidRPr="006E3C12">
        <w:rPr>
          <w:rFonts w:eastAsia="Times New Roman"/>
          <w:snapToGrid w:val="0"/>
          <w:lang w:val="en-US"/>
        </w:rPr>
        <w:t>prowazekii</w:t>
      </w:r>
      <w:proofErr w:type="spellEnd"/>
      <w:r w:rsidRPr="006E3C12">
        <w:rPr>
          <w:rFonts w:eastAsia="Times New Roman"/>
          <w:snapToGrid w:val="0"/>
          <w:lang w:val="en-US"/>
        </w:rPr>
        <w:t xml:space="preserve">, </w:t>
      </w:r>
      <w:proofErr w:type="spellStart"/>
      <w:r w:rsidRPr="006E3C12">
        <w:rPr>
          <w:rFonts w:eastAsia="Times New Roman"/>
          <w:snapToGrid w:val="0"/>
          <w:lang w:val="en-US"/>
        </w:rPr>
        <w:t>A75</w:t>
      </w:r>
      <w:proofErr w:type="spellEnd"/>
      <w:r w:rsidRPr="006E3C12">
        <w:rPr>
          <w:rFonts w:eastAsia="Times New Roman"/>
          <w:snapToGrid w:val="0"/>
          <w:lang w:val="en-US"/>
        </w:rPr>
        <w:t xml:space="preserve"> (</w:t>
      </w:r>
      <w:r w:rsidRPr="006E3C12">
        <w:rPr>
          <w:rFonts w:eastAsia="Times New Roman"/>
          <w:snapToGrid w:val="0"/>
        </w:rPr>
        <w:t>эпидемический</w:t>
      </w:r>
      <w:r w:rsidRPr="006E3C12">
        <w:rPr>
          <w:rFonts w:eastAsia="Times New Roman"/>
          <w:snapToGrid w:val="0"/>
          <w:lang w:val="en-US"/>
        </w:rPr>
        <w:t xml:space="preserve"> </w:t>
      </w:r>
      <w:r w:rsidRPr="006E3C12">
        <w:rPr>
          <w:rFonts w:eastAsia="Times New Roman"/>
          <w:snapToGrid w:val="0"/>
        </w:rPr>
        <w:t>сыпной</w:t>
      </w:r>
      <w:r w:rsidRPr="006E3C12">
        <w:rPr>
          <w:rFonts w:eastAsia="Times New Roman"/>
          <w:snapToGrid w:val="0"/>
          <w:lang w:val="en-US"/>
        </w:rPr>
        <w:t xml:space="preserve"> </w:t>
      </w:r>
      <w:r w:rsidRPr="006E3C12">
        <w:rPr>
          <w:rFonts w:eastAsia="Times New Roman"/>
          <w:snapToGrid w:val="0"/>
        </w:rPr>
        <w:t>тиф</w:t>
      </w:r>
      <w:r w:rsidRPr="006E3C12">
        <w:rPr>
          <w:rFonts w:eastAsia="Times New Roman"/>
          <w:snapToGrid w:val="0"/>
          <w:lang w:val="en-US"/>
        </w:rPr>
        <w:t>);</w:t>
      </w:r>
    </w:p>
    <w:p w14:paraId="43BD4FC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  <w:lang w:val="en-US"/>
        </w:rPr>
        <w:t>Rickettsiarickettsii</w:t>
      </w:r>
      <w:proofErr w:type="spellEnd"/>
      <w:r w:rsidRPr="006E3C12">
        <w:rPr>
          <w:rFonts w:eastAsia="Times New Roman"/>
          <w:snapToGrid w:val="0"/>
        </w:rPr>
        <w:t xml:space="preserve">, </w:t>
      </w:r>
      <w:r w:rsidRPr="006E3C12">
        <w:rPr>
          <w:rFonts w:eastAsia="Times New Roman"/>
          <w:snapToGrid w:val="0"/>
          <w:lang w:val="en-US"/>
        </w:rPr>
        <w:t>A</w:t>
      </w:r>
      <w:r w:rsidRPr="006E3C12">
        <w:rPr>
          <w:rFonts w:eastAsia="Times New Roman"/>
          <w:snapToGrid w:val="0"/>
        </w:rPr>
        <w:t>77.0 (пятнистая лихорадка Скалистых гор);</w:t>
      </w:r>
    </w:p>
    <w:p w14:paraId="50AB0EF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  <w:lang w:val="en-US"/>
        </w:rPr>
        <w:t>Chlamydiapsittaci</w:t>
      </w:r>
      <w:proofErr w:type="spellEnd"/>
      <w:r w:rsidRPr="006E3C12">
        <w:rPr>
          <w:rFonts w:eastAsia="Times New Roman"/>
          <w:snapToGrid w:val="0"/>
        </w:rPr>
        <w:t xml:space="preserve">, </w:t>
      </w:r>
      <w:r w:rsidRPr="006E3C12">
        <w:rPr>
          <w:rFonts w:eastAsia="Times New Roman"/>
          <w:snapToGrid w:val="0"/>
          <w:lang w:val="en-US"/>
        </w:rPr>
        <w:t>A</w:t>
      </w:r>
      <w:r w:rsidRPr="006E3C12">
        <w:rPr>
          <w:rFonts w:eastAsia="Times New Roman"/>
          <w:snapToGrid w:val="0"/>
        </w:rPr>
        <w:t>70 (пситтакоз).</w:t>
      </w:r>
    </w:p>
    <w:p w14:paraId="4D6ADD7F" w14:textId="10E3DB4F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3.3.2</w:t>
      </w:r>
      <w:r w:rsidR="0017297B">
        <w:rPr>
          <w:rFonts w:eastAsia="Times New Roman"/>
          <w:snapToGrid w:val="0"/>
        </w:rPr>
        <w:t>.</w:t>
      </w:r>
      <w:r w:rsidRPr="006E3C12">
        <w:rPr>
          <w:rFonts w:eastAsia="Times New Roman"/>
          <w:snapToGrid w:val="0"/>
        </w:rPr>
        <w:tab/>
        <w:t>Грибки:</w:t>
      </w:r>
    </w:p>
    <w:p w14:paraId="17C025F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  <w:lang w:val="en-US"/>
        </w:rPr>
        <w:t>Coccidiodesimmitis</w:t>
      </w:r>
      <w:proofErr w:type="spellEnd"/>
      <w:r w:rsidRPr="006E3C12">
        <w:rPr>
          <w:rFonts w:eastAsia="Times New Roman"/>
          <w:snapToGrid w:val="0"/>
        </w:rPr>
        <w:t xml:space="preserve">, </w:t>
      </w:r>
      <w:r w:rsidRPr="006E3C12">
        <w:rPr>
          <w:rFonts w:eastAsia="Times New Roman"/>
          <w:snapToGrid w:val="0"/>
          <w:lang w:val="en-US"/>
        </w:rPr>
        <w:t>B</w:t>
      </w:r>
      <w:r w:rsidRPr="006E3C12">
        <w:rPr>
          <w:rFonts w:eastAsia="Times New Roman"/>
          <w:snapToGrid w:val="0"/>
        </w:rPr>
        <w:t>38 (</w:t>
      </w:r>
      <w:proofErr w:type="spellStart"/>
      <w:r w:rsidRPr="006E3C12">
        <w:rPr>
          <w:rFonts w:eastAsia="Times New Roman"/>
          <w:snapToGrid w:val="0"/>
        </w:rPr>
        <w:t>кокцидиоидомикоз</w:t>
      </w:r>
      <w:proofErr w:type="spellEnd"/>
      <w:r w:rsidRPr="006E3C12">
        <w:rPr>
          <w:rFonts w:eastAsia="Times New Roman"/>
          <w:snapToGrid w:val="0"/>
        </w:rPr>
        <w:t>).</w:t>
      </w:r>
    </w:p>
    <w:p w14:paraId="417CF328" w14:textId="106121DF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3.3.3</w:t>
      </w:r>
      <w:r w:rsidR="0017297B">
        <w:rPr>
          <w:rFonts w:eastAsia="Times New Roman"/>
          <w:snapToGrid w:val="0"/>
        </w:rPr>
        <w:t>.</w:t>
      </w:r>
      <w:r w:rsidRPr="006E3C12">
        <w:rPr>
          <w:rFonts w:eastAsia="Times New Roman"/>
          <w:snapToGrid w:val="0"/>
        </w:rPr>
        <w:tab/>
        <w:t>Вирусы, вызывающие болезни:</w:t>
      </w:r>
    </w:p>
    <w:p w14:paraId="7189267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Болезнь, вызванная вирусом </w:t>
      </w:r>
      <w:proofErr w:type="spellStart"/>
      <w:r w:rsidRPr="006E3C12">
        <w:rPr>
          <w:rFonts w:eastAsia="Times New Roman"/>
          <w:snapToGrid w:val="0"/>
        </w:rPr>
        <w:t>Хантаан</w:t>
      </w:r>
      <w:proofErr w:type="spellEnd"/>
      <w:r w:rsidRPr="006E3C12">
        <w:rPr>
          <w:rFonts w:eastAsia="Times New Roman"/>
          <w:snapToGrid w:val="0"/>
        </w:rPr>
        <w:t>/корейская и другие виды геморрагической лихорадки, A98.5;</w:t>
      </w:r>
    </w:p>
    <w:p w14:paraId="359664E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Другая вирусная пневмония, J12.8;</w:t>
      </w:r>
    </w:p>
    <w:p w14:paraId="65A99D2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Крымская геморрагическая лихорадка (вызванная вирусом Конго), A98.0;</w:t>
      </w:r>
    </w:p>
    <w:p w14:paraId="36FEB39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Лихорадка Рифт-</w:t>
      </w:r>
      <w:proofErr w:type="spellStart"/>
      <w:r w:rsidRPr="006E3C12">
        <w:rPr>
          <w:rFonts w:eastAsia="Times New Roman"/>
          <w:snapToGrid w:val="0"/>
        </w:rPr>
        <w:t>Валли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A92.4</w:t>
      </w:r>
      <w:proofErr w:type="spellEnd"/>
      <w:r w:rsidRPr="006E3C12">
        <w:rPr>
          <w:rFonts w:eastAsia="Times New Roman"/>
          <w:snapToGrid w:val="0"/>
        </w:rPr>
        <w:t>;</w:t>
      </w:r>
    </w:p>
    <w:p w14:paraId="643C7A3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Болезнь, вызванная вирусом </w:t>
      </w:r>
      <w:proofErr w:type="spellStart"/>
      <w:r w:rsidRPr="006E3C12">
        <w:rPr>
          <w:rFonts w:eastAsia="Times New Roman"/>
          <w:snapToGrid w:val="0"/>
        </w:rPr>
        <w:t>Эбола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A98.3</w:t>
      </w:r>
      <w:proofErr w:type="spellEnd"/>
      <w:r w:rsidRPr="006E3C12">
        <w:rPr>
          <w:rFonts w:eastAsia="Times New Roman"/>
          <w:snapToGrid w:val="0"/>
        </w:rPr>
        <w:t>;</w:t>
      </w:r>
    </w:p>
    <w:p w14:paraId="7F28E844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Болезнь, вызванная вирусом Марбург, A98.4;</w:t>
      </w:r>
    </w:p>
    <w:p w14:paraId="5F636E9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Лимфоцитарный</w:t>
      </w:r>
      <w:proofErr w:type="spellEnd"/>
      <w:r w:rsidRPr="006E3C12">
        <w:rPr>
          <w:rFonts w:eastAsia="Times New Roman"/>
          <w:snapToGrid w:val="0"/>
        </w:rPr>
        <w:t xml:space="preserve"> </w:t>
      </w:r>
      <w:proofErr w:type="spellStart"/>
      <w:r w:rsidRPr="006E3C12">
        <w:rPr>
          <w:rFonts w:eastAsia="Times New Roman"/>
          <w:snapToGrid w:val="0"/>
        </w:rPr>
        <w:t>хориоменингит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A87.2</w:t>
      </w:r>
      <w:proofErr w:type="spellEnd"/>
      <w:r w:rsidRPr="006E3C12">
        <w:rPr>
          <w:rFonts w:eastAsia="Times New Roman"/>
          <w:snapToGrid w:val="0"/>
        </w:rPr>
        <w:t>;</w:t>
      </w:r>
    </w:p>
    <w:p w14:paraId="04957FE1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Хунин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A96.0</w:t>
      </w:r>
      <w:proofErr w:type="spellEnd"/>
      <w:r w:rsidRPr="006E3C12">
        <w:rPr>
          <w:rFonts w:eastAsia="Times New Roman"/>
          <w:snapToGrid w:val="0"/>
        </w:rPr>
        <w:t xml:space="preserve"> (Аргентинская геморрагическая лихорадка);</w:t>
      </w:r>
    </w:p>
    <w:p w14:paraId="76578DF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Магупо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A96.1</w:t>
      </w:r>
      <w:proofErr w:type="spellEnd"/>
      <w:r w:rsidRPr="006E3C12">
        <w:rPr>
          <w:rFonts w:eastAsia="Times New Roman"/>
          <w:snapToGrid w:val="0"/>
        </w:rPr>
        <w:t xml:space="preserve"> (Боливийская геморрагическая лихорадка);</w:t>
      </w:r>
    </w:p>
    <w:p w14:paraId="17EF060B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Лихорадка </w:t>
      </w:r>
      <w:proofErr w:type="spellStart"/>
      <w:r w:rsidRPr="006E3C12">
        <w:rPr>
          <w:rFonts w:eastAsia="Times New Roman"/>
          <w:snapToGrid w:val="0"/>
        </w:rPr>
        <w:t>Ласса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A96.2</w:t>
      </w:r>
      <w:proofErr w:type="spellEnd"/>
      <w:r w:rsidRPr="006E3C12">
        <w:rPr>
          <w:rFonts w:eastAsia="Times New Roman"/>
          <w:snapToGrid w:val="0"/>
        </w:rPr>
        <w:t>;</w:t>
      </w:r>
    </w:p>
    <w:p w14:paraId="47C7937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Клещевой вирусный энцефалит/русский весенне-летний энцефалит, A84.0/A84;</w:t>
      </w:r>
    </w:p>
    <w:p w14:paraId="4E70E9F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Лихорадка Денге, A90/91;</w:t>
      </w:r>
    </w:p>
    <w:p w14:paraId="5CCB6E6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Желтая лихорадка, A95;</w:t>
      </w:r>
    </w:p>
    <w:p w14:paraId="0356896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Омская геморрагическая лихорадка, A98.1;</w:t>
      </w:r>
    </w:p>
    <w:p w14:paraId="29E2328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Японский энцефалит, A83.0;</w:t>
      </w:r>
    </w:p>
    <w:p w14:paraId="65B90D0D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Западный лошадиный </w:t>
      </w:r>
      <w:proofErr w:type="spellStart"/>
      <w:r w:rsidRPr="006E3C12">
        <w:rPr>
          <w:rFonts w:eastAsia="Times New Roman"/>
          <w:snapToGrid w:val="0"/>
        </w:rPr>
        <w:t>энцефаломиелит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A83.1</w:t>
      </w:r>
      <w:proofErr w:type="spellEnd"/>
      <w:r w:rsidRPr="006E3C12">
        <w:rPr>
          <w:rFonts w:eastAsia="Times New Roman"/>
          <w:snapToGrid w:val="0"/>
        </w:rPr>
        <w:t>;</w:t>
      </w:r>
    </w:p>
    <w:p w14:paraId="0736ABC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Восточный лошадиный </w:t>
      </w:r>
      <w:proofErr w:type="spellStart"/>
      <w:r w:rsidRPr="006E3C12">
        <w:rPr>
          <w:rFonts w:eastAsia="Times New Roman"/>
          <w:snapToGrid w:val="0"/>
        </w:rPr>
        <w:t>энцефаломиелит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A83.2</w:t>
      </w:r>
      <w:proofErr w:type="spellEnd"/>
      <w:r w:rsidRPr="006E3C12">
        <w:rPr>
          <w:rFonts w:eastAsia="Times New Roman"/>
          <w:snapToGrid w:val="0"/>
        </w:rPr>
        <w:t>;</w:t>
      </w:r>
    </w:p>
    <w:p w14:paraId="5768B50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lastRenderedPageBreak/>
        <w:t xml:space="preserve">Болезнь, вызванная вирусом </w:t>
      </w:r>
      <w:proofErr w:type="spellStart"/>
      <w:r w:rsidRPr="006E3C12">
        <w:rPr>
          <w:rFonts w:eastAsia="Times New Roman"/>
          <w:snapToGrid w:val="0"/>
        </w:rPr>
        <w:t>Чикунгунья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A92.0</w:t>
      </w:r>
      <w:proofErr w:type="spellEnd"/>
      <w:r w:rsidRPr="006E3C12">
        <w:rPr>
          <w:rFonts w:eastAsia="Times New Roman"/>
          <w:snapToGrid w:val="0"/>
        </w:rPr>
        <w:t>;</w:t>
      </w:r>
    </w:p>
    <w:p w14:paraId="66F5AF2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Лихорадка </w:t>
      </w:r>
      <w:proofErr w:type="spellStart"/>
      <w:r w:rsidRPr="006E3C12">
        <w:rPr>
          <w:rFonts w:eastAsia="Times New Roman"/>
          <w:snapToGrid w:val="0"/>
        </w:rPr>
        <w:t>О'Ньонг-Ньонг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A92.1</w:t>
      </w:r>
      <w:proofErr w:type="spellEnd"/>
      <w:r w:rsidRPr="006E3C12">
        <w:rPr>
          <w:rFonts w:eastAsia="Times New Roman"/>
          <w:snapToGrid w:val="0"/>
        </w:rPr>
        <w:t>;</w:t>
      </w:r>
    </w:p>
    <w:p w14:paraId="7A4E1ED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 xml:space="preserve">Венесуэльский лошадиный </w:t>
      </w:r>
      <w:proofErr w:type="spellStart"/>
      <w:r w:rsidRPr="006E3C12">
        <w:rPr>
          <w:rFonts w:eastAsia="Times New Roman"/>
          <w:snapToGrid w:val="0"/>
        </w:rPr>
        <w:t>энцефаломиелит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A92.2</w:t>
      </w:r>
      <w:proofErr w:type="spellEnd"/>
      <w:r w:rsidRPr="006E3C12">
        <w:rPr>
          <w:rFonts w:eastAsia="Times New Roman"/>
          <w:snapToGrid w:val="0"/>
        </w:rPr>
        <w:t>;</w:t>
      </w:r>
    </w:p>
    <w:p w14:paraId="22015773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Variolamajor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B03</w:t>
      </w:r>
      <w:proofErr w:type="spellEnd"/>
      <w:r w:rsidRPr="006E3C12">
        <w:rPr>
          <w:rFonts w:eastAsia="Times New Roman"/>
          <w:snapToGrid w:val="0"/>
        </w:rPr>
        <w:t xml:space="preserve"> (оспа);</w:t>
      </w:r>
    </w:p>
    <w:p w14:paraId="2884A5A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Инфекции, вызванные вирусом обезьяньей оспы, B04;</w:t>
      </w:r>
    </w:p>
    <w:p w14:paraId="03D4C1F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Белая оспа (разновидность вируса оспы);</w:t>
      </w:r>
    </w:p>
    <w:p w14:paraId="14217AE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Грипп и пневмония, J10,11.</w:t>
      </w:r>
    </w:p>
    <w:p w14:paraId="63746115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3.3.4</w:t>
      </w:r>
      <w:r w:rsidRPr="006E3C12">
        <w:rPr>
          <w:rFonts w:eastAsia="Times New Roman"/>
          <w:snapToGrid w:val="0"/>
        </w:rPr>
        <w:tab/>
        <w:t>Простейшие:</w:t>
      </w:r>
    </w:p>
    <w:p w14:paraId="02BD3DD2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Naeglaeriafowleri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B60.2</w:t>
      </w:r>
      <w:proofErr w:type="spellEnd"/>
      <w:r w:rsidRPr="006E3C12">
        <w:rPr>
          <w:rFonts w:eastAsia="Times New Roman"/>
          <w:snapToGrid w:val="0"/>
        </w:rPr>
        <w:t xml:space="preserve"> (</w:t>
      </w:r>
      <w:proofErr w:type="spellStart"/>
      <w:r w:rsidRPr="006E3C12">
        <w:rPr>
          <w:rFonts w:eastAsia="Times New Roman"/>
          <w:snapToGrid w:val="0"/>
        </w:rPr>
        <w:t>неглериаз</w:t>
      </w:r>
      <w:proofErr w:type="spellEnd"/>
      <w:r w:rsidRPr="006E3C12">
        <w:rPr>
          <w:rFonts w:eastAsia="Times New Roman"/>
          <w:snapToGrid w:val="0"/>
        </w:rPr>
        <w:t>);</w:t>
      </w:r>
    </w:p>
    <w:p w14:paraId="30F956F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Toxoplasmagondii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B58</w:t>
      </w:r>
      <w:proofErr w:type="spellEnd"/>
      <w:r w:rsidRPr="006E3C12">
        <w:rPr>
          <w:rFonts w:eastAsia="Times New Roman"/>
          <w:snapToGrid w:val="0"/>
        </w:rPr>
        <w:t xml:space="preserve"> (токсоплазмоз);</w:t>
      </w:r>
    </w:p>
    <w:p w14:paraId="68891120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proofErr w:type="spellStart"/>
      <w:r w:rsidRPr="006E3C12">
        <w:rPr>
          <w:rFonts w:eastAsia="Times New Roman"/>
          <w:snapToGrid w:val="0"/>
        </w:rPr>
        <w:t>Schistosomaspecies</w:t>
      </w:r>
      <w:proofErr w:type="spellEnd"/>
      <w:r w:rsidRPr="006E3C12">
        <w:rPr>
          <w:rFonts w:eastAsia="Times New Roman"/>
          <w:snapToGrid w:val="0"/>
        </w:rPr>
        <w:t xml:space="preserve">, </w:t>
      </w:r>
      <w:proofErr w:type="spellStart"/>
      <w:r w:rsidRPr="006E3C12">
        <w:rPr>
          <w:rFonts w:eastAsia="Times New Roman"/>
          <w:snapToGrid w:val="0"/>
        </w:rPr>
        <w:t>B65</w:t>
      </w:r>
      <w:proofErr w:type="spellEnd"/>
      <w:r w:rsidRPr="006E3C12">
        <w:rPr>
          <w:rFonts w:eastAsia="Times New Roman"/>
          <w:snapToGrid w:val="0"/>
        </w:rPr>
        <w:t xml:space="preserve"> (</w:t>
      </w:r>
      <w:proofErr w:type="spellStart"/>
      <w:r w:rsidRPr="006E3C12">
        <w:rPr>
          <w:rFonts w:eastAsia="Times New Roman"/>
          <w:snapToGrid w:val="0"/>
        </w:rPr>
        <w:t>шистосомоз</w:t>
      </w:r>
      <w:proofErr w:type="spellEnd"/>
      <w:r w:rsidRPr="006E3C12">
        <w:rPr>
          <w:rFonts w:eastAsia="Times New Roman"/>
          <w:snapToGrid w:val="0"/>
        </w:rPr>
        <w:t>).</w:t>
      </w:r>
    </w:p>
    <w:p w14:paraId="6D62E498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3.4. Предметы, содержащие взрывчатые вещества.</w:t>
      </w:r>
    </w:p>
    <w:p w14:paraId="05E8919C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3.4.1</w:t>
      </w:r>
      <w:r w:rsidRPr="006E3C12">
        <w:rPr>
          <w:rFonts w:eastAsia="Times New Roman"/>
          <w:snapToGrid w:val="0"/>
        </w:rPr>
        <w:tab/>
        <w:t>Патроны к гражданскому и служебному оружию:</w:t>
      </w:r>
    </w:p>
    <w:p w14:paraId="4626C0D9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1) Патроны к гражданскому оружию самообороны:</w:t>
      </w:r>
    </w:p>
    <w:p w14:paraId="57C120FE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травматического действия к огнестрельному гладкоствольному длинноствольному;</w:t>
      </w:r>
    </w:p>
    <w:p w14:paraId="271B9A26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травматического действия к огнестрельному ограниченного поражения (пистолетам, револьверам, бесствольным устройствам);</w:t>
      </w:r>
    </w:p>
    <w:p w14:paraId="68F57087" w14:textId="77777777" w:rsidR="009F32D7" w:rsidRPr="006E3C12" w:rsidRDefault="009F32D7" w:rsidP="006E3C12">
      <w:pPr>
        <w:suppressAutoHyphens/>
        <w:ind w:right="112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газового действия;</w:t>
      </w:r>
    </w:p>
    <w:p w14:paraId="2AEAEB3F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2) Патроны светозвукового действия;</w:t>
      </w:r>
    </w:p>
    <w:p w14:paraId="114FA190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3) Патроны к гражданскому спортивному и охотничьему оружию:</w:t>
      </w:r>
    </w:p>
    <w:p w14:paraId="36F5C457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огнестрельному с нарезным стволом;</w:t>
      </w:r>
    </w:p>
    <w:p w14:paraId="0D7A0BD6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огнестрельному гладкоствольному;</w:t>
      </w:r>
    </w:p>
    <w:p w14:paraId="1E24B622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пневматическому;</w:t>
      </w:r>
    </w:p>
    <w:p w14:paraId="016C0255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4) Патроны сигнальные к оружию:</w:t>
      </w:r>
    </w:p>
    <w:p w14:paraId="27A23166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огнестрельному;</w:t>
      </w:r>
    </w:p>
    <w:p w14:paraId="144DEA94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сигнальному;</w:t>
      </w:r>
    </w:p>
    <w:p w14:paraId="0C2CEA8D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5) Патроны к огнестрельным изделиям производственного назначения, конструктивно сходным с огнестрельным оружием;</w:t>
      </w:r>
    </w:p>
    <w:p w14:paraId="322ED696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6) Патроны к служебному огнестрельному оружию:</w:t>
      </w:r>
    </w:p>
    <w:p w14:paraId="49EB12E5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гладкоствольному и нарезному короткоствольному;</w:t>
      </w:r>
    </w:p>
    <w:p w14:paraId="5A40A794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ограниченного поражения;</w:t>
      </w:r>
    </w:p>
    <w:p w14:paraId="7D69CCC0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7) Патроны, производимые только для экспорта в соответствии с техническими требованиями стран-импортеров;</w:t>
      </w:r>
    </w:p>
    <w:p w14:paraId="5EE0E8D8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8) Патроны испытательные:</w:t>
      </w:r>
    </w:p>
    <w:p w14:paraId="7551937D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для оружия с нарезным стволом;</w:t>
      </w:r>
    </w:p>
    <w:p w14:paraId="55940743" w14:textId="77777777" w:rsidR="009F32D7" w:rsidRPr="006E3C12" w:rsidRDefault="009F32D7" w:rsidP="006E3C12">
      <w:pPr>
        <w:suppressAutoHyphens/>
        <w:ind w:right="113" w:firstLine="709"/>
        <w:jc w:val="both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t>для гладкоствольного оружия.</w:t>
      </w:r>
    </w:p>
    <w:p w14:paraId="35463355" w14:textId="518B6A49" w:rsidR="00B26740" w:rsidRDefault="009F32D7" w:rsidP="00B26740">
      <w:pPr>
        <w:ind w:firstLine="709"/>
        <w:jc w:val="both"/>
      </w:pPr>
      <w:r w:rsidRPr="006E3C12">
        <w:rPr>
          <w:rFonts w:eastAsia="Times New Roman"/>
          <w:snapToGrid w:val="0"/>
        </w:rPr>
        <w:t xml:space="preserve">3.5. Изделия, конструктивно сходные с огнестрельным оружием, пневматическим оружием и холодным оружием, а также способные применяться при совершении АНВ в качестве таких видов оружия (за исключением перемещаемых в зону транспортной безопасности ОТИ или ТС в целях обеспечения их деятельности и обслуживания находящихся на них физических лиц изделий, сертифицированных в установленном порядке в качестве изделий хозяйственно-бытового и производственного назначения, а также столовых приборов, соответствующих параметрам и размерам, установленным </w:t>
      </w:r>
      <w:hyperlink r:id="rId7" w:history="1">
        <w:r w:rsidR="00B26740" w:rsidRPr="00B26740">
          <w:rPr>
            <w:rStyle w:val="af0"/>
            <w:color w:val="auto"/>
          </w:rPr>
          <w:t>ГОСТ Р 51687-2021</w:t>
        </w:r>
      </w:hyperlink>
      <w:r w:rsidR="00B26740">
        <w:t xml:space="preserve"> «</w:t>
      </w:r>
      <w:r w:rsidR="00B26740" w:rsidRPr="00B26740">
        <w:t>П</w:t>
      </w:r>
      <w:r w:rsidR="00B26740">
        <w:t>риборы столовые и принадлежности кухонные из коррозионно-стойкой стали. Общие технические условия», с датой введения в действие 1 марта 2022 г</w:t>
      </w:r>
      <w:r w:rsidRPr="006E3C12">
        <w:rPr>
          <w:rFonts w:eastAsia="Times New Roman"/>
          <w:snapToGrid w:val="0"/>
        </w:rPr>
        <w:t>.</w:t>
      </w:r>
      <w:r w:rsidR="00B26740">
        <w:rPr>
          <w:rFonts w:eastAsia="Times New Roman"/>
          <w:snapToGrid w:val="0"/>
        </w:rPr>
        <w:t xml:space="preserve">, утв. </w:t>
      </w:r>
      <w:r w:rsidR="00B26740">
        <w:t>Приказом Федерального агентства по техническому регулированию и метрологии от 30 ноября 2021 г. N 1654-ст «Об утверждении национального стандарта Российской Федерации».</w:t>
      </w:r>
    </w:p>
    <w:p w14:paraId="612C036B" w14:textId="77777777" w:rsidR="00B26740" w:rsidRDefault="00B26740" w:rsidP="00B26740"/>
    <w:p w14:paraId="0E7568CC" w14:textId="77777777" w:rsidR="009F32D7" w:rsidRPr="006E3C12" w:rsidRDefault="009F32D7" w:rsidP="006E3C12">
      <w:pPr>
        <w:widowControl/>
        <w:autoSpaceDE/>
        <w:autoSpaceDN/>
        <w:adjustRightInd/>
        <w:spacing w:after="160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br w:type="page"/>
      </w:r>
    </w:p>
    <w:p w14:paraId="49420A70" w14:textId="77777777" w:rsidR="00A42354" w:rsidRPr="00841459" w:rsidRDefault="009F32D7" w:rsidP="00841459">
      <w:pPr>
        <w:spacing w:after="240"/>
        <w:jc w:val="right"/>
        <w:rPr>
          <w:b/>
        </w:rPr>
      </w:pPr>
      <w:r w:rsidRPr="00841459">
        <w:rPr>
          <w:b/>
        </w:rPr>
        <w:lastRenderedPageBreak/>
        <w:t xml:space="preserve">Приложение 02 </w:t>
      </w:r>
      <w:r w:rsidRPr="00780B68">
        <w:t>к</w:t>
      </w:r>
      <w:r w:rsidR="00A42354" w:rsidRPr="00780B68">
        <w:t xml:space="preserve"> </w:t>
      </w:r>
    </w:p>
    <w:p w14:paraId="705F72C0" w14:textId="77777777" w:rsidR="006E7F14" w:rsidRPr="00B12760" w:rsidRDefault="006E7F14" w:rsidP="006E7F14">
      <w:pPr>
        <w:widowControl/>
        <w:autoSpaceDE/>
        <w:autoSpaceDN/>
        <w:adjustRightInd/>
        <w:ind w:firstLine="709"/>
        <w:jc w:val="center"/>
        <w:rPr>
          <w:i/>
        </w:rPr>
      </w:pPr>
      <w:r>
        <w:rPr>
          <w:i/>
        </w:rPr>
        <w:t>Выписке</w:t>
      </w:r>
      <w:r w:rsidRPr="006E3C12">
        <w:rPr>
          <w:i/>
        </w:rPr>
        <w:t xml:space="preserve"> из Инструкции </w:t>
      </w:r>
      <w:r w:rsidRPr="006E3C12">
        <w:rPr>
          <w:i/>
          <w:color w:val="000000"/>
        </w:rPr>
        <w:t xml:space="preserve">по пропускному и </w:t>
      </w:r>
      <w:proofErr w:type="spellStart"/>
      <w:r w:rsidRPr="006E3C12">
        <w:rPr>
          <w:i/>
          <w:color w:val="000000"/>
        </w:rPr>
        <w:t>внутриобъектовому</w:t>
      </w:r>
      <w:proofErr w:type="spellEnd"/>
      <w:r w:rsidRPr="006E3C12">
        <w:rPr>
          <w:i/>
          <w:color w:val="000000"/>
        </w:rPr>
        <w:t xml:space="preserve"> режиму в </w:t>
      </w:r>
      <w:r>
        <w:rPr>
          <w:i/>
          <w:color w:val="000000"/>
        </w:rPr>
        <w:t>а</w:t>
      </w:r>
      <w:r w:rsidRPr="006E3C12">
        <w:rPr>
          <w:i/>
          <w:color w:val="000000"/>
        </w:rPr>
        <w:t xml:space="preserve">эропорту </w:t>
      </w:r>
      <w:r>
        <w:rPr>
          <w:i/>
          <w:color w:val="000000"/>
        </w:rPr>
        <w:t>Нижнекамск (</w:t>
      </w:r>
      <w:r w:rsidRPr="006E3C12">
        <w:rPr>
          <w:i/>
          <w:color w:val="000000"/>
        </w:rPr>
        <w:t>Бегишево</w:t>
      </w:r>
      <w:r>
        <w:rPr>
          <w:i/>
          <w:color w:val="000000"/>
        </w:rPr>
        <w:t>)</w:t>
      </w:r>
      <w:r w:rsidRPr="006E3C12">
        <w:rPr>
          <w:i/>
          <w:color w:val="000000"/>
        </w:rPr>
        <w:t xml:space="preserve"> </w:t>
      </w:r>
      <w:proofErr w:type="spellStart"/>
      <w:r>
        <w:rPr>
          <w:bCs/>
          <w:i/>
        </w:rPr>
        <w:t>И.15</w:t>
      </w:r>
      <w:proofErr w:type="spellEnd"/>
      <w:r>
        <w:rPr>
          <w:bCs/>
          <w:i/>
        </w:rPr>
        <w:t>-049-2023</w:t>
      </w:r>
      <w:r w:rsidRPr="006E3C12">
        <w:rPr>
          <w:bCs/>
          <w:i/>
        </w:rPr>
        <w:t xml:space="preserve">, утвержденной </w:t>
      </w:r>
      <w:r w:rsidRPr="00B12760">
        <w:rPr>
          <w:bCs/>
          <w:i/>
        </w:rPr>
        <w:t xml:space="preserve">приказом ГД АО «АЭРОПОРТ «БЕГИШЕВО» № </w:t>
      </w:r>
      <w:r>
        <w:rPr>
          <w:bCs/>
          <w:i/>
        </w:rPr>
        <w:t>98</w:t>
      </w:r>
      <w:r>
        <w:rPr>
          <w:i/>
        </w:rPr>
        <w:t xml:space="preserve"> от 22.03.2024</w:t>
      </w:r>
    </w:p>
    <w:p w14:paraId="1815963E" w14:textId="77777777" w:rsidR="009F32D7" w:rsidRPr="006E3C12" w:rsidRDefault="009F32D7" w:rsidP="00EC4A7E">
      <w:pPr>
        <w:ind w:firstLine="709"/>
        <w:jc w:val="center"/>
        <w:rPr>
          <w:rFonts w:eastAsia="Times New Roman"/>
          <w:snapToGrid w:val="0"/>
        </w:rPr>
      </w:pPr>
    </w:p>
    <w:p w14:paraId="0F318704" w14:textId="77777777" w:rsidR="009F32D7" w:rsidRPr="006E3C12" w:rsidRDefault="009F32D7" w:rsidP="006E3C12">
      <w:pPr>
        <w:jc w:val="center"/>
        <w:rPr>
          <w:b/>
        </w:rPr>
      </w:pPr>
      <w:r w:rsidRPr="006E3C12">
        <w:rPr>
          <w:b/>
        </w:rPr>
        <w:t>Заявка на выдачу разового личного пропуска</w:t>
      </w:r>
    </w:p>
    <w:p w14:paraId="7A156AA8" w14:textId="77777777" w:rsidR="009F32D7" w:rsidRPr="006E3C12" w:rsidRDefault="009F32D7" w:rsidP="006E3C12">
      <w:pPr>
        <w:jc w:val="center"/>
      </w:pPr>
      <w:r w:rsidRPr="006E3C12">
        <w:t>(оформляется на фирменном бланке заявителя)</w:t>
      </w:r>
    </w:p>
    <w:p w14:paraId="22A9B6CE" w14:textId="77777777" w:rsidR="009F32D7" w:rsidRPr="006E3C12" w:rsidRDefault="009F32D7" w:rsidP="006E3C12">
      <w:r w:rsidRPr="006E3C12">
        <w:t xml:space="preserve"> </w:t>
      </w:r>
    </w:p>
    <w:p w14:paraId="63D6B568" w14:textId="77777777" w:rsidR="009F32D7" w:rsidRPr="006E3C12" w:rsidRDefault="009F32D7" w:rsidP="006E3C12">
      <w:pPr>
        <w:ind w:firstLine="4536"/>
      </w:pPr>
      <w:r w:rsidRPr="006E3C12">
        <w:t xml:space="preserve">Генеральному директору </w:t>
      </w:r>
    </w:p>
    <w:p w14:paraId="3EFA35F1" w14:textId="7E19A1A6" w:rsidR="009F32D7" w:rsidRPr="006E3C12" w:rsidRDefault="009F32D7" w:rsidP="006E3C12">
      <w:pPr>
        <w:ind w:firstLine="4536"/>
        <w:rPr>
          <w:i/>
        </w:rPr>
      </w:pPr>
      <w:r w:rsidRPr="006E3C12">
        <w:rPr>
          <w:i/>
        </w:rPr>
        <w:t xml:space="preserve">(или </w:t>
      </w:r>
      <w:proofErr w:type="spellStart"/>
      <w:r w:rsidRPr="006E3C12">
        <w:rPr>
          <w:i/>
        </w:rPr>
        <w:t>ЗГД</w:t>
      </w:r>
      <w:proofErr w:type="spellEnd"/>
      <w:r w:rsidRPr="006E3C12">
        <w:rPr>
          <w:i/>
        </w:rPr>
        <w:t xml:space="preserve"> по безопасности</w:t>
      </w:r>
      <w:r w:rsidR="006E7F14">
        <w:rPr>
          <w:i/>
        </w:rPr>
        <w:t>/</w:t>
      </w:r>
    </w:p>
    <w:p w14:paraId="1FF42C41" w14:textId="77777777" w:rsidR="009F32D7" w:rsidRPr="006E3C12" w:rsidRDefault="009F32D7" w:rsidP="006E3C12">
      <w:pPr>
        <w:ind w:firstLine="4536"/>
        <w:rPr>
          <w:i/>
        </w:rPr>
      </w:pPr>
      <w:r w:rsidRPr="006E3C12">
        <w:rPr>
          <w:i/>
        </w:rPr>
        <w:t xml:space="preserve">начальнику </w:t>
      </w:r>
      <w:proofErr w:type="spellStart"/>
      <w:r w:rsidRPr="006E3C12">
        <w:rPr>
          <w:i/>
        </w:rPr>
        <w:t>СТиАБ</w:t>
      </w:r>
      <w:proofErr w:type="spellEnd"/>
      <w:r w:rsidRPr="006E3C12">
        <w:rPr>
          <w:i/>
        </w:rPr>
        <w:t xml:space="preserve"> )</w:t>
      </w:r>
    </w:p>
    <w:p w14:paraId="75527AF3" w14:textId="77777777" w:rsidR="009F32D7" w:rsidRPr="006E3C12" w:rsidRDefault="009F32D7" w:rsidP="006E3C12">
      <w:pPr>
        <w:ind w:firstLine="4536"/>
      </w:pPr>
      <w:r w:rsidRPr="006E3C12">
        <w:t>АО «АЭРОПОРТ» БЕГИШЕВО»</w:t>
      </w:r>
    </w:p>
    <w:p w14:paraId="7843A519" w14:textId="77777777" w:rsidR="009F32D7" w:rsidRPr="006E3C12" w:rsidRDefault="009F32D7" w:rsidP="006E3C12">
      <w:pPr>
        <w:ind w:firstLine="4536"/>
      </w:pPr>
      <w:r w:rsidRPr="006E3C12">
        <w:t>_________________Ф.И.О.</w:t>
      </w:r>
      <w:r w:rsidRPr="006E3C12">
        <w:tab/>
      </w:r>
    </w:p>
    <w:p w14:paraId="5621B4C7" w14:textId="77777777" w:rsidR="009F32D7" w:rsidRPr="006E3C12" w:rsidRDefault="009F32D7" w:rsidP="006E3C12"/>
    <w:p w14:paraId="66212A81" w14:textId="77777777" w:rsidR="009F32D7" w:rsidRPr="006E3C12" w:rsidRDefault="009F32D7" w:rsidP="006E3C12">
      <w:pPr>
        <w:ind w:right="112"/>
        <w:jc w:val="center"/>
      </w:pPr>
      <w:r w:rsidRPr="006E3C12">
        <w:t xml:space="preserve">Уважаемый ________________ </w:t>
      </w:r>
    </w:p>
    <w:p w14:paraId="21688C81" w14:textId="77777777" w:rsidR="009F32D7" w:rsidRPr="006E3C12" w:rsidRDefault="009F32D7" w:rsidP="006E3C12">
      <w:pPr>
        <w:ind w:right="112"/>
      </w:pPr>
    </w:p>
    <w:p w14:paraId="42E2EB15" w14:textId="77777777" w:rsidR="009F32D7" w:rsidRPr="006E3C12" w:rsidRDefault="009F32D7" w:rsidP="006E3C12">
      <w:pPr>
        <w:ind w:left="567" w:firstLine="142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lang w:eastAsia="ru-RU"/>
        </w:rPr>
        <w:t xml:space="preserve"> просит Вас рассмотреть возможность выдачи (название организации)</w:t>
      </w:r>
    </w:p>
    <w:p w14:paraId="166163A4" w14:textId="77777777" w:rsidR="009F32D7" w:rsidRPr="006E3C12" w:rsidRDefault="009F32D7" w:rsidP="006E3C12">
      <w:pPr>
        <w:ind w:right="112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разового пропуска на «____» _________ 20__ года гр.________________________(Ф.И.О), с целью выполнения работ на территории АО «АЭРОПОРТ «БЕГИШЕВО» согласно договору № ____ от «___» _____20__ г. _____________________________________________________</w:t>
      </w:r>
      <w:r w:rsidR="00A42354" w:rsidRPr="006E3C12">
        <w:rPr>
          <w:rFonts w:eastAsia="Times New Roman"/>
          <w:lang w:eastAsia="ru-RU"/>
        </w:rPr>
        <w:t>_______</w:t>
      </w:r>
      <w:r w:rsidRPr="006E3C12">
        <w:rPr>
          <w:rFonts w:eastAsia="Times New Roman"/>
          <w:lang w:eastAsia="ru-RU"/>
        </w:rPr>
        <w:t>____</w:t>
      </w:r>
    </w:p>
    <w:p w14:paraId="31384A58" w14:textId="77777777" w:rsidR="009F32D7" w:rsidRPr="006E3C12" w:rsidRDefault="009F32D7" w:rsidP="006E3C12">
      <w:pPr>
        <w:ind w:right="112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______________________________________________________________________________________________________________</w:t>
      </w:r>
      <w:r w:rsidR="00A42354" w:rsidRPr="006E3C12">
        <w:rPr>
          <w:rFonts w:eastAsia="Times New Roman"/>
          <w:lang w:eastAsia="ru-RU"/>
        </w:rPr>
        <w:t>______________</w:t>
      </w:r>
      <w:r w:rsidRPr="006E3C12">
        <w:rPr>
          <w:rFonts w:eastAsia="Times New Roman"/>
          <w:lang w:eastAsia="ru-RU"/>
        </w:rPr>
        <w:t>________</w:t>
      </w:r>
    </w:p>
    <w:p w14:paraId="5788DB8C" w14:textId="77777777" w:rsidR="009F32D7" w:rsidRPr="006E3C12" w:rsidRDefault="009F32D7" w:rsidP="006E3C12">
      <w:pPr>
        <w:ind w:right="112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_______________________________________</w:t>
      </w:r>
      <w:r w:rsidR="00A42354" w:rsidRPr="006E3C12">
        <w:rPr>
          <w:rFonts w:eastAsia="Times New Roman"/>
          <w:lang w:eastAsia="ru-RU"/>
        </w:rPr>
        <w:t>______________________</w:t>
      </w:r>
      <w:r w:rsidRPr="006E3C12">
        <w:rPr>
          <w:rFonts w:eastAsia="Times New Roman"/>
          <w:lang w:eastAsia="ru-RU"/>
        </w:rPr>
        <w:t xml:space="preserve">____ </w:t>
      </w:r>
    </w:p>
    <w:p w14:paraId="385B71F0" w14:textId="77777777" w:rsidR="009F32D7" w:rsidRPr="006E3C12" w:rsidRDefault="009F32D7" w:rsidP="006E3C12">
      <w:pPr>
        <w:ind w:right="112"/>
        <w:jc w:val="center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(подробное описание работ).</w:t>
      </w:r>
    </w:p>
    <w:p w14:paraId="272EC321" w14:textId="77777777" w:rsidR="009F32D7" w:rsidRPr="006E3C12" w:rsidRDefault="009F32D7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Приложение: список:</w:t>
      </w:r>
    </w:p>
    <w:p w14:paraId="480092A5" w14:textId="77777777" w:rsidR="009F32D7" w:rsidRPr="006E3C12" w:rsidRDefault="009F32D7" w:rsidP="006E3C12">
      <w:pPr>
        <w:jc w:val="both"/>
        <w:rPr>
          <w:rFonts w:eastAsia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418"/>
        <w:gridCol w:w="993"/>
        <w:gridCol w:w="1275"/>
        <w:gridCol w:w="993"/>
        <w:gridCol w:w="1134"/>
        <w:gridCol w:w="1275"/>
      </w:tblGrid>
      <w:tr w:rsidR="009F32D7" w:rsidRPr="006E3C12" w14:paraId="26051669" w14:textId="77777777" w:rsidTr="00A42354">
        <w:tc>
          <w:tcPr>
            <w:tcW w:w="567" w:type="dxa"/>
            <w:shd w:val="clear" w:color="auto" w:fill="auto"/>
          </w:tcPr>
          <w:p w14:paraId="59068C9F" w14:textId="77777777" w:rsidR="009F32D7" w:rsidRPr="006E3C12" w:rsidRDefault="009F32D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993" w:type="dxa"/>
            <w:shd w:val="clear" w:color="auto" w:fill="auto"/>
          </w:tcPr>
          <w:p w14:paraId="6B4D90F1" w14:textId="77777777" w:rsidR="009F32D7" w:rsidRPr="006E3C12" w:rsidRDefault="009F32D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1275" w:type="dxa"/>
            <w:shd w:val="clear" w:color="auto" w:fill="auto"/>
          </w:tcPr>
          <w:p w14:paraId="19BE5DF2" w14:textId="77777777" w:rsidR="009F32D7" w:rsidRPr="006E3C12" w:rsidRDefault="009F32D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Дата и место рождения</w:t>
            </w:r>
          </w:p>
        </w:tc>
        <w:tc>
          <w:tcPr>
            <w:tcW w:w="1418" w:type="dxa"/>
            <w:shd w:val="clear" w:color="auto" w:fill="auto"/>
          </w:tcPr>
          <w:p w14:paraId="3726D213" w14:textId="77777777" w:rsidR="009F32D7" w:rsidRPr="006E3C12" w:rsidRDefault="009F32D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Место жительства</w:t>
            </w:r>
          </w:p>
        </w:tc>
        <w:tc>
          <w:tcPr>
            <w:tcW w:w="993" w:type="dxa"/>
            <w:shd w:val="clear" w:color="auto" w:fill="auto"/>
          </w:tcPr>
          <w:p w14:paraId="6755EF7A" w14:textId="77777777" w:rsidR="009F32D7" w:rsidRPr="006E3C12" w:rsidRDefault="009F32D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Занимаемая должность</w:t>
            </w:r>
          </w:p>
        </w:tc>
        <w:tc>
          <w:tcPr>
            <w:tcW w:w="1275" w:type="dxa"/>
            <w:shd w:val="clear" w:color="auto" w:fill="auto"/>
          </w:tcPr>
          <w:p w14:paraId="66D10D95" w14:textId="77777777" w:rsidR="009F32D7" w:rsidRPr="006E3C12" w:rsidRDefault="009F32D7" w:rsidP="006E3C12">
            <w:pPr>
              <w:ind w:left="-109" w:right="-108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Паспортные данные</w:t>
            </w:r>
          </w:p>
        </w:tc>
        <w:tc>
          <w:tcPr>
            <w:tcW w:w="993" w:type="dxa"/>
            <w:shd w:val="clear" w:color="auto" w:fill="auto"/>
          </w:tcPr>
          <w:p w14:paraId="7D030D67" w14:textId="77777777" w:rsidR="009F32D7" w:rsidRPr="006E3C12" w:rsidRDefault="009F32D7" w:rsidP="006E3C12">
            <w:pPr>
              <w:ind w:left="-108" w:right="-107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 xml:space="preserve">Цель </w:t>
            </w:r>
            <w:proofErr w:type="spellStart"/>
            <w:r w:rsidRPr="006E3C12">
              <w:rPr>
                <w:rFonts w:eastAsia="Times New Roman"/>
                <w:lang w:eastAsia="ru-RU"/>
              </w:rPr>
              <w:t>пребыва-ния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26276B" w14:textId="77777777" w:rsidR="009F32D7" w:rsidRPr="006E3C12" w:rsidRDefault="009F32D7" w:rsidP="006E3C12">
            <w:pPr>
              <w:ind w:right="-107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 xml:space="preserve">Срок </w:t>
            </w:r>
            <w:proofErr w:type="spellStart"/>
            <w:r w:rsidRPr="006E3C12">
              <w:rPr>
                <w:rFonts w:eastAsia="Times New Roman"/>
                <w:lang w:eastAsia="ru-RU"/>
              </w:rPr>
              <w:t>пребыва-ния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7C32F94" w14:textId="77777777" w:rsidR="009F32D7" w:rsidRPr="006E3C12" w:rsidRDefault="009F32D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Время, на которое требуется пропуск</w:t>
            </w:r>
          </w:p>
        </w:tc>
      </w:tr>
      <w:tr w:rsidR="009F32D7" w:rsidRPr="006E3C12" w14:paraId="3C975F96" w14:textId="77777777" w:rsidTr="00A42354">
        <w:tc>
          <w:tcPr>
            <w:tcW w:w="567" w:type="dxa"/>
            <w:shd w:val="clear" w:color="auto" w:fill="auto"/>
          </w:tcPr>
          <w:p w14:paraId="2C398539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5B8B5B2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A1F4D47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E44793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99AC7BD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1ED88E1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0A91D2B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D0D729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0DAFFE3" w14:textId="77777777" w:rsidR="009F32D7" w:rsidRPr="006E3C12" w:rsidRDefault="009F32D7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163AD935" w14:textId="77777777" w:rsidR="009F32D7" w:rsidRPr="006E3C12" w:rsidRDefault="009F32D7" w:rsidP="006E3C12">
      <w:pPr>
        <w:jc w:val="both"/>
      </w:pPr>
    </w:p>
    <w:p w14:paraId="6AAB8651" w14:textId="77777777" w:rsidR="009F32D7" w:rsidRPr="006E3C12" w:rsidRDefault="009F32D7" w:rsidP="006E3C12">
      <w:pPr>
        <w:jc w:val="both"/>
      </w:pPr>
    </w:p>
    <w:p w14:paraId="514CB6E1" w14:textId="77777777" w:rsidR="009F32D7" w:rsidRPr="006E3C12" w:rsidRDefault="009F32D7" w:rsidP="006E3C12">
      <w:pPr>
        <w:jc w:val="both"/>
      </w:pPr>
      <w:r w:rsidRPr="006E3C12">
        <w:t>Руководитель: _______________</w:t>
      </w:r>
      <w:r w:rsidRPr="006E3C12">
        <w:tab/>
      </w:r>
      <w:r w:rsidRPr="006E3C12">
        <w:tab/>
        <w:t>___________</w:t>
      </w:r>
    </w:p>
    <w:p w14:paraId="0710AD55" w14:textId="77777777" w:rsidR="009F32D7" w:rsidRPr="006E3C12" w:rsidRDefault="009F32D7" w:rsidP="006E3C12">
      <w:pPr>
        <w:ind w:left="993" w:firstLine="708"/>
        <w:jc w:val="both"/>
      </w:pPr>
      <w:r w:rsidRPr="006E3C12">
        <w:t xml:space="preserve">подпись </w:t>
      </w:r>
      <w:r w:rsidRPr="006E3C12">
        <w:tab/>
      </w:r>
      <w:r w:rsidRPr="006E3C12">
        <w:tab/>
      </w:r>
      <w:r w:rsidRPr="006E3C12">
        <w:tab/>
        <w:t>расшифровка</w:t>
      </w:r>
      <w:r w:rsidRPr="006E3C12">
        <w:tab/>
      </w:r>
    </w:p>
    <w:p w14:paraId="25D65652" w14:textId="77777777" w:rsidR="009F32D7" w:rsidRPr="006E3C12" w:rsidRDefault="009F32D7" w:rsidP="006E3C12">
      <w:pPr>
        <w:jc w:val="both"/>
      </w:pPr>
    </w:p>
    <w:p w14:paraId="2ABA435C" w14:textId="77777777" w:rsidR="009F32D7" w:rsidRPr="006E3C12" w:rsidRDefault="009F32D7" w:rsidP="006E3C12">
      <w:pPr>
        <w:jc w:val="both"/>
      </w:pPr>
    </w:p>
    <w:p w14:paraId="46B6E368" w14:textId="77777777" w:rsidR="009F32D7" w:rsidRPr="006E3C12" w:rsidRDefault="009F32D7" w:rsidP="006E3C12">
      <w:pPr>
        <w:jc w:val="both"/>
      </w:pPr>
      <w:r w:rsidRPr="006E3C12">
        <w:t xml:space="preserve">Согласовано: 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Согласовано:</w:t>
      </w:r>
    </w:p>
    <w:p w14:paraId="713EF574" w14:textId="77777777" w:rsidR="009F32D7" w:rsidRPr="006E3C12" w:rsidRDefault="009F32D7" w:rsidP="006E3C12">
      <w:pPr>
        <w:jc w:val="both"/>
      </w:pPr>
      <w:r w:rsidRPr="006E3C12">
        <w:t>Начальник ЛПП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Служба УФСБ России </w:t>
      </w:r>
    </w:p>
    <w:p w14:paraId="175B59D4" w14:textId="0348F69C" w:rsidR="009F32D7" w:rsidRPr="006E3C12" w:rsidRDefault="009F32D7" w:rsidP="006E3C12">
      <w:pPr>
        <w:jc w:val="both"/>
      </w:pPr>
      <w:r w:rsidRPr="006E3C12">
        <w:t xml:space="preserve">в аэропорту </w:t>
      </w:r>
      <w:r w:rsidR="00D162C7">
        <w:t>Нижнекамск (</w:t>
      </w:r>
      <w:r w:rsidRPr="006E3C12">
        <w:t>Бегишево</w:t>
      </w:r>
      <w:r w:rsidR="00D162C7">
        <w:t>)</w:t>
      </w:r>
      <w:r w:rsidRPr="006E3C12">
        <w:t xml:space="preserve"> </w:t>
      </w:r>
      <w:r w:rsidRPr="006E3C12">
        <w:tab/>
      </w:r>
      <w:r w:rsidRPr="006E3C12">
        <w:tab/>
        <w:t xml:space="preserve">                                      в г. Набережные Челны</w:t>
      </w:r>
    </w:p>
    <w:p w14:paraId="2691E911" w14:textId="77777777" w:rsidR="009F32D7" w:rsidRPr="006E3C12" w:rsidRDefault="009F32D7" w:rsidP="006E3C12">
      <w:pPr>
        <w:jc w:val="both"/>
      </w:pPr>
      <w:r w:rsidRPr="006E3C12">
        <w:t>20_____</w:t>
      </w:r>
      <w:r w:rsidRPr="006E3C12">
        <w:tab/>
        <w:t>г.</w:t>
      </w:r>
      <w:r w:rsidRPr="006E3C12">
        <w:tab/>
      </w:r>
      <w:r w:rsidRPr="006E3C12">
        <w:tab/>
        <w:t xml:space="preserve">                                                                  </w:t>
      </w:r>
      <w:r w:rsidRPr="006E3C12">
        <w:tab/>
      </w:r>
      <w:r w:rsidRPr="006E3C12">
        <w:tab/>
        <w:t>20</w:t>
      </w:r>
      <w:r w:rsidRPr="006E3C12">
        <w:tab/>
        <w:t>г.</w:t>
      </w:r>
    </w:p>
    <w:p w14:paraId="46A6FCDA" w14:textId="77777777" w:rsidR="009F32D7" w:rsidRPr="006E3C12" w:rsidRDefault="009F32D7" w:rsidP="006E3C12">
      <w:pPr>
        <w:jc w:val="both"/>
      </w:pPr>
    </w:p>
    <w:p w14:paraId="0F3F2292" w14:textId="77777777" w:rsidR="009F32D7" w:rsidRPr="006E3C12" w:rsidRDefault="009F32D7" w:rsidP="006E3C12">
      <w:pPr>
        <w:ind w:right="112"/>
        <w:jc w:val="both"/>
      </w:pPr>
      <w:r w:rsidRPr="006E3C12">
        <w:t>В соответствии со ст.9 ФЗ № 152 «О персональных данных» от 27.07.2006 года – даю согласие на обработку моих персональных данных</w:t>
      </w:r>
    </w:p>
    <w:p w14:paraId="041DF9AF" w14:textId="77777777" w:rsidR="009F32D7" w:rsidRPr="006E3C12" w:rsidRDefault="009F32D7" w:rsidP="006E3C12">
      <w:pPr>
        <w:ind w:right="112"/>
        <w:jc w:val="both"/>
      </w:pPr>
      <w:r w:rsidRPr="006E3C12">
        <w:t xml:space="preserve">Ф.И.О.___________________ </w:t>
      </w:r>
      <w:r w:rsidRPr="006E3C12">
        <w:tab/>
        <w:t xml:space="preserve">________________ </w:t>
      </w:r>
      <w:r w:rsidRPr="006E3C12">
        <w:tab/>
        <w:t>___________</w:t>
      </w:r>
    </w:p>
    <w:p w14:paraId="0D005C5C" w14:textId="77777777" w:rsidR="00A42354" w:rsidRPr="006E3C12" w:rsidRDefault="009F32D7" w:rsidP="006E3C12">
      <w:pPr>
        <w:ind w:firstLine="709"/>
        <w:jc w:val="both"/>
      </w:pPr>
      <w:r w:rsidRPr="006E3C12">
        <w:t>Подпись</w:t>
      </w:r>
      <w:r w:rsidRPr="006E3C12">
        <w:tab/>
      </w:r>
      <w:r w:rsidRPr="006E3C12">
        <w:tab/>
        <w:t xml:space="preserve">дата </w:t>
      </w:r>
      <w:r w:rsidRPr="006E3C12">
        <w:tab/>
      </w:r>
      <w:r w:rsidRPr="006E3C12">
        <w:tab/>
      </w:r>
    </w:p>
    <w:p w14:paraId="61E3E839" w14:textId="77777777" w:rsidR="00A42354" w:rsidRPr="006E3C12" w:rsidRDefault="00A42354" w:rsidP="006E3C12">
      <w:pPr>
        <w:widowControl/>
        <w:autoSpaceDE/>
        <w:autoSpaceDN/>
        <w:adjustRightInd/>
        <w:spacing w:after="160"/>
      </w:pPr>
      <w:r w:rsidRPr="006E3C12">
        <w:br w:type="page"/>
      </w:r>
    </w:p>
    <w:p w14:paraId="7F50B263" w14:textId="77777777" w:rsidR="009F32D7" w:rsidRPr="00841459" w:rsidRDefault="00A42354" w:rsidP="00841459">
      <w:pPr>
        <w:spacing w:after="240"/>
        <w:jc w:val="right"/>
        <w:rPr>
          <w:b/>
        </w:rPr>
      </w:pPr>
      <w:r w:rsidRPr="00841459">
        <w:rPr>
          <w:b/>
        </w:rPr>
        <w:lastRenderedPageBreak/>
        <w:t xml:space="preserve">Приложение 03 к </w:t>
      </w:r>
    </w:p>
    <w:p w14:paraId="18C21176" w14:textId="77777777" w:rsidR="006E7F14" w:rsidRPr="00B12760" w:rsidRDefault="006E7F14" w:rsidP="006E7F14">
      <w:pPr>
        <w:widowControl/>
        <w:autoSpaceDE/>
        <w:autoSpaceDN/>
        <w:adjustRightInd/>
        <w:ind w:firstLine="709"/>
        <w:jc w:val="center"/>
        <w:rPr>
          <w:i/>
        </w:rPr>
      </w:pPr>
      <w:r>
        <w:rPr>
          <w:i/>
        </w:rPr>
        <w:t>Выписке</w:t>
      </w:r>
      <w:r w:rsidRPr="006E3C12">
        <w:rPr>
          <w:i/>
        </w:rPr>
        <w:t xml:space="preserve"> из Инструкции </w:t>
      </w:r>
      <w:r w:rsidRPr="006E3C12">
        <w:rPr>
          <w:i/>
          <w:color w:val="000000"/>
        </w:rPr>
        <w:t xml:space="preserve">по пропускному и </w:t>
      </w:r>
      <w:proofErr w:type="spellStart"/>
      <w:r w:rsidRPr="006E3C12">
        <w:rPr>
          <w:i/>
          <w:color w:val="000000"/>
        </w:rPr>
        <w:t>внутриобъектовому</w:t>
      </w:r>
      <w:proofErr w:type="spellEnd"/>
      <w:r w:rsidRPr="006E3C12">
        <w:rPr>
          <w:i/>
          <w:color w:val="000000"/>
        </w:rPr>
        <w:t xml:space="preserve"> режиму в </w:t>
      </w:r>
      <w:r>
        <w:rPr>
          <w:i/>
          <w:color w:val="000000"/>
        </w:rPr>
        <w:t>а</w:t>
      </w:r>
      <w:r w:rsidRPr="006E3C12">
        <w:rPr>
          <w:i/>
          <w:color w:val="000000"/>
        </w:rPr>
        <w:t xml:space="preserve">эропорту </w:t>
      </w:r>
      <w:r>
        <w:rPr>
          <w:i/>
          <w:color w:val="000000"/>
        </w:rPr>
        <w:t>Нижнекамск (</w:t>
      </w:r>
      <w:r w:rsidRPr="006E3C12">
        <w:rPr>
          <w:i/>
          <w:color w:val="000000"/>
        </w:rPr>
        <w:t>Бегишево</w:t>
      </w:r>
      <w:r>
        <w:rPr>
          <w:i/>
          <w:color w:val="000000"/>
        </w:rPr>
        <w:t>)</w:t>
      </w:r>
      <w:r w:rsidRPr="006E3C12">
        <w:rPr>
          <w:i/>
          <w:color w:val="000000"/>
        </w:rPr>
        <w:t xml:space="preserve"> </w:t>
      </w:r>
      <w:proofErr w:type="spellStart"/>
      <w:r>
        <w:rPr>
          <w:bCs/>
          <w:i/>
        </w:rPr>
        <w:t>И.15</w:t>
      </w:r>
      <w:proofErr w:type="spellEnd"/>
      <w:r>
        <w:rPr>
          <w:bCs/>
          <w:i/>
        </w:rPr>
        <w:t>-049-2023</w:t>
      </w:r>
      <w:r w:rsidRPr="006E3C12">
        <w:rPr>
          <w:bCs/>
          <w:i/>
        </w:rPr>
        <w:t xml:space="preserve">, утвержденной </w:t>
      </w:r>
      <w:r w:rsidRPr="00B12760">
        <w:rPr>
          <w:bCs/>
          <w:i/>
        </w:rPr>
        <w:t xml:space="preserve">приказом ГД АО «АЭРОПОРТ «БЕГИШЕВО» № </w:t>
      </w:r>
      <w:r>
        <w:rPr>
          <w:bCs/>
          <w:i/>
        </w:rPr>
        <w:t>98</w:t>
      </w:r>
      <w:r>
        <w:rPr>
          <w:i/>
        </w:rPr>
        <w:t xml:space="preserve"> от 22.03.2024</w:t>
      </w:r>
    </w:p>
    <w:p w14:paraId="6D77A644" w14:textId="77777777" w:rsidR="00A42354" w:rsidRPr="006E3C12" w:rsidRDefault="00A42354" w:rsidP="006E3C12">
      <w:pPr>
        <w:ind w:firstLine="709"/>
        <w:jc w:val="right"/>
        <w:rPr>
          <w:rFonts w:eastAsia="Times New Roman"/>
          <w:snapToGrid w:val="0"/>
        </w:rPr>
      </w:pPr>
    </w:p>
    <w:p w14:paraId="22326A27" w14:textId="77777777" w:rsidR="00A42354" w:rsidRPr="006E3C12" w:rsidRDefault="00A42354" w:rsidP="006E3C12">
      <w:pPr>
        <w:jc w:val="center"/>
      </w:pPr>
      <w:r w:rsidRPr="006E3C12">
        <w:rPr>
          <w:b/>
        </w:rPr>
        <w:t>Заявка на выдачу постоянного личного пропуска с ограниченным сроком действия</w:t>
      </w:r>
      <w:r w:rsidRPr="006E3C12">
        <w:t xml:space="preserve"> </w:t>
      </w:r>
    </w:p>
    <w:p w14:paraId="031F1FEE" w14:textId="77777777" w:rsidR="00A42354" w:rsidRPr="006E3C12" w:rsidRDefault="00A42354" w:rsidP="006E3C12">
      <w:pPr>
        <w:jc w:val="center"/>
      </w:pPr>
      <w:r w:rsidRPr="006E3C12">
        <w:t>(оформляется на фирменном бланке заявителя)</w:t>
      </w:r>
    </w:p>
    <w:p w14:paraId="5C18A50E" w14:textId="77777777" w:rsidR="00A42354" w:rsidRPr="006E3C12" w:rsidRDefault="00A42354" w:rsidP="006E3C12">
      <w:r w:rsidRPr="006E3C12">
        <w:t xml:space="preserve"> </w:t>
      </w:r>
    </w:p>
    <w:p w14:paraId="388101C0" w14:textId="77777777" w:rsidR="00A42354" w:rsidRPr="006E3C12" w:rsidRDefault="00A42354" w:rsidP="006E3C12">
      <w:pPr>
        <w:ind w:firstLine="4536"/>
      </w:pPr>
      <w:r w:rsidRPr="006E3C12">
        <w:t xml:space="preserve">Генеральному директору </w:t>
      </w:r>
    </w:p>
    <w:p w14:paraId="5D5267EB" w14:textId="77777777" w:rsidR="006E7F14" w:rsidRDefault="00A42354" w:rsidP="006E3C12">
      <w:pPr>
        <w:ind w:firstLine="4536"/>
        <w:rPr>
          <w:i/>
        </w:rPr>
      </w:pPr>
      <w:r w:rsidRPr="006E3C12">
        <w:rPr>
          <w:i/>
        </w:rPr>
        <w:t xml:space="preserve">(или </w:t>
      </w:r>
      <w:proofErr w:type="spellStart"/>
      <w:r w:rsidRPr="006E3C12">
        <w:rPr>
          <w:i/>
        </w:rPr>
        <w:t>ЗГД</w:t>
      </w:r>
      <w:proofErr w:type="spellEnd"/>
      <w:r w:rsidRPr="006E3C12">
        <w:rPr>
          <w:i/>
        </w:rPr>
        <w:t xml:space="preserve"> по безопасности</w:t>
      </w:r>
      <w:r w:rsidR="006E7F14">
        <w:rPr>
          <w:i/>
        </w:rPr>
        <w:t>/</w:t>
      </w:r>
    </w:p>
    <w:p w14:paraId="7F0B93BC" w14:textId="3D69972F" w:rsidR="00A42354" w:rsidRPr="006E3C12" w:rsidRDefault="00A42354" w:rsidP="006E3C12">
      <w:pPr>
        <w:ind w:firstLine="4536"/>
        <w:rPr>
          <w:i/>
        </w:rPr>
      </w:pPr>
      <w:r w:rsidRPr="006E3C12">
        <w:rPr>
          <w:i/>
        </w:rPr>
        <w:t xml:space="preserve">начальнику </w:t>
      </w:r>
      <w:proofErr w:type="spellStart"/>
      <w:r w:rsidRPr="006E3C12">
        <w:rPr>
          <w:i/>
        </w:rPr>
        <w:t>СТиАБ</w:t>
      </w:r>
      <w:proofErr w:type="spellEnd"/>
      <w:r w:rsidRPr="006E3C12">
        <w:rPr>
          <w:i/>
        </w:rPr>
        <w:t>)</w:t>
      </w:r>
    </w:p>
    <w:p w14:paraId="7A2F845C" w14:textId="77777777" w:rsidR="00A42354" w:rsidRPr="006E3C12" w:rsidRDefault="00A42354" w:rsidP="006E3C12">
      <w:pPr>
        <w:ind w:firstLine="4536"/>
      </w:pPr>
      <w:r w:rsidRPr="006E3C12">
        <w:t>АО «АЭРОПОРТ» БЕГИШЕВО»</w:t>
      </w:r>
    </w:p>
    <w:p w14:paraId="0BF5C160" w14:textId="77777777" w:rsidR="00A42354" w:rsidRPr="006E3C12" w:rsidRDefault="00A42354" w:rsidP="006E3C12">
      <w:pPr>
        <w:ind w:firstLine="4820"/>
      </w:pPr>
      <w:r w:rsidRPr="006E3C12">
        <w:t>_________________Ф.И.О.</w:t>
      </w:r>
    </w:p>
    <w:p w14:paraId="6E082E67" w14:textId="77777777" w:rsidR="00A42354" w:rsidRPr="006E3C12" w:rsidRDefault="00A42354" w:rsidP="006E3C12">
      <w:pPr>
        <w:ind w:right="112"/>
        <w:jc w:val="center"/>
      </w:pPr>
    </w:p>
    <w:p w14:paraId="4AE91DE7" w14:textId="77777777" w:rsidR="00A42354" w:rsidRPr="006E3C12" w:rsidRDefault="00A42354" w:rsidP="006E3C12">
      <w:pPr>
        <w:ind w:right="112"/>
        <w:jc w:val="center"/>
      </w:pPr>
      <w:r w:rsidRPr="006E3C12">
        <w:t>Уважаемый ________________!</w:t>
      </w:r>
    </w:p>
    <w:p w14:paraId="6C2D03C0" w14:textId="77777777" w:rsidR="00A42354" w:rsidRPr="006E3C12" w:rsidRDefault="00A42354" w:rsidP="006E3C12">
      <w:pPr>
        <w:ind w:right="112"/>
        <w:jc w:val="center"/>
      </w:pPr>
    </w:p>
    <w:p w14:paraId="15F5DEFA" w14:textId="77777777" w:rsidR="00A42354" w:rsidRPr="006E3C12" w:rsidRDefault="00A42354" w:rsidP="006E3C12">
      <w:pPr>
        <w:ind w:firstLine="709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lang w:eastAsia="ru-RU"/>
        </w:rPr>
        <w:t xml:space="preserve"> просит Вас, рассмотреть возможность </w:t>
      </w:r>
    </w:p>
    <w:p w14:paraId="1477EAF9" w14:textId="77777777" w:rsidR="00A42354" w:rsidRPr="006E3C12" w:rsidRDefault="00A42354" w:rsidP="006E3C12">
      <w:pPr>
        <w:ind w:left="1418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(название организации)</w:t>
      </w:r>
    </w:p>
    <w:p w14:paraId="577E173D" w14:textId="77777777" w:rsidR="00A42354" w:rsidRPr="006E3C12" w:rsidRDefault="00A42354" w:rsidP="006E3C12">
      <w:pPr>
        <w:ind w:right="112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 xml:space="preserve">выдачи постоянного пропуска с ограниченным сроком действия с «____» _________ 20__ года по «____» _______ 20 ___года сотрудникам __________________________ </w:t>
      </w:r>
    </w:p>
    <w:p w14:paraId="1B4E75A0" w14:textId="77777777" w:rsidR="00A42354" w:rsidRPr="006E3C12" w:rsidRDefault="00A42354" w:rsidP="006E3C12">
      <w:pPr>
        <w:ind w:left="5672" w:right="112" w:firstLine="709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 xml:space="preserve"> (название организации)</w:t>
      </w:r>
    </w:p>
    <w:p w14:paraId="2C033545" w14:textId="77777777" w:rsidR="00A42354" w:rsidRPr="006E3C12" w:rsidRDefault="00A42354" w:rsidP="006E3C12">
      <w:pPr>
        <w:ind w:right="112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с целью выполнения работ на территории АО «АЭРОПОРТ «БЕГИШЕВО» согласно договору № _____ от «____» _______20____года</w:t>
      </w:r>
    </w:p>
    <w:p w14:paraId="121F701C" w14:textId="77777777" w:rsidR="00A42354" w:rsidRPr="006E3C12" w:rsidRDefault="00A42354" w:rsidP="006E3C12">
      <w:pPr>
        <w:ind w:right="112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B1CA60E" w14:textId="77777777" w:rsidR="00A42354" w:rsidRPr="006E3C12" w:rsidRDefault="00A42354" w:rsidP="006E3C12">
      <w:pPr>
        <w:ind w:right="112" w:firstLine="709"/>
        <w:jc w:val="center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(подробное описание работ).</w:t>
      </w:r>
    </w:p>
    <w:p w14:paraId="751B56A7" w14:textId="77777777" w:rsidR="00A42354" w:rsidRPr="006E3C12" w:rsidRDefault="00A42354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Приложение: список: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4"/>
        <w:gridCol w:w="849"/>
        <w:gridCol w:w="992"/>
        <w:gridCol w:w="1417"/>
        <w:gridCol w:w="1276"/>
        <w:gridCol w:w="1198"/>
        <w:gridCol w:w="1779"/>
      </w:tblGrid>
      <w:tr w:rsidR="00A42354" w:rsidRPr="006E3C12" w14:paraId="26739915" w14:textId="77777777" w:rsidTr="00A42354">
        <w:tc>
          <w:tcPr>
            <w:tcW w:w="534" w:type="dxa"/>
            <w:shd w:val="clear" w:color="auto" w:fill="auto"/>
          </w:tcPr>
          <w:p w14:paraId="34D83044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№п/п</w:t>
            </w:r>
          </w:p>
        </w:tc>
        <w:tc>
          <w:tcPr>
            <w:tcW w:w="992" w:type="dxa"/>
            <w:shd w:val="clear" w:color="auto" w:fill="auto"/>
          </w:tcPr>
          <w:p w14:paraId="64C0743F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994" w:type="dxa"/>
            <w:shd w:val="clear" w:color="auto" w:fill="auto"/>
          </w:tcPr>
          <w:p w14:paraId="46388308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Дата и место рождения</w:t>
            </w:r>
          </w:p>
        </w:tc>
        <w:tc>
          <w:tcPr>
            <w:tcW w:w="849" w:type="dxa"/>
            <w:shd w:val="clear" w:color="auto" w:fill="auto"/>
          </w:tcPr>
          <w:p w14:paraId="0107A433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Место жительства</w:t>
            </w:r>
          </w:p>
        </w:tc>
        <w:tc>
          <w:tcPr>
            <w:tcW w:w="992" w:type="dxa"/>
            <w:shd w:val="clear" w:color="auto" w:fill="auto"/>
          </w:tcPr>
          <w:p w14:paraId="1D32E749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Занимаемая должность</w:t>
            </w:r>
          </w:p>
        </w:tc>
        <w:tc>
          <w:tcPr>
            <w:tcW w:w="1417" w:type="dxa"/>
            <w:shd w:val="clear" w:color="auto" w:fill="auto"/>
          </w:tcPr>
          <w:p w14:paraId="44DF9C2F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Паспортные данные</w:t>
            </w:r>
          </w:p>
        </w:tc>
        <w:tc>
          <w:tcPr>
            <w:tcW w:w="1276" w:type="dxa"/>
            <w:shd w:val="clear" w:color="auto" w:fill="auto"/>
          </w:tcPr>
          <w:p w14:paraId="5177930C" w14:textId="77777777" w:rsidR="00A42354" w:rsidRPr="006E3C12" w:rsidRDefault="00A42354" w:rsidP="006E3C12">
            <w:pPr>
              <w:ind w:left="-108" w:right="-108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Цель пребывания</w:t>
            </w:r>
          </w:p>
        </w:tc>
        <w:tc>
          <w:tcPr>
            <w:tcW w:w="1198" w:type="dxa"/>
            <w:shd w:val="clear" w:color="auto" w:fill="auto"/>
          </w:tcPr>
          <w:p w14:paraId="73511EF4" w14:textId="77777777" w:rsidR="00A42354" w:rsidRPr="006E3C12" w:rsidRDefault="00A42354" w:rsidP="006E3C12">
            <w:pPr>
              <w:ind w:left="-108" w:right="-108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Срок пребывания</w:t>
            </w:r>
          </w:p>
        </w:tc>
        <w:tc>
          <w:tcPr>
            <w:tcW w:w="1779" w:type="dxa"/>
            <w:shd w:val="clear" w:color="auto" w:fill="auto"/>
          </w:tcPr>
          <w:p w14:paraId="0A1D708D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Срок (период), на который требуется пропуск</w:t>
            </w:r>
          </w:p>
        </w:tc>
      </w:tr>
      <w:tr w:rsidR="00A42354" w:rsidRPr="006E3C12" w14:paraId="2ED412CC" w14:textId="77777777" w:rsidTr="00A42354">
        <w:tc>
          <w:tcPr>
            <w:tcW w:w="534" w:type="dxa"/>
            <w:shd w:val="clear" w:color="auto" w:fill="auto"/>
          </w:tcPr>
          <w:p w14:paraId="3BC47586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DD66AD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14:paraId="1AB8E240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14:paraId="41CC7E34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125945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3F797BE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85082C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46976A02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39CAA977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A42354" w:rsidRPr="006E3C12" w14:paraId="15948A7D" w14:textId="77777777" w:rsidTr="00A42354">
        <w:tc>
          <w:tcPr>
            <w:tcW w:w="534" w:type="dxa"/>
            <w:shd w:val="clear" w:color="auto" w:fill="auto"/>
          </w:tcPr>
          <w:p w14:paraId="18E1EA6A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DEA90DE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14:paraId="1AC45C82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14:paraId="7A1DA21E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E15042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7D0DB74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7FC510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4AB7BB12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05908D97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7E918C76" w14:textId="77777777" w:rsidR="00A42354" w:rsidRPr="006E3C12" w:rsidRDefault="00A42354" w:rsidP="006E3C12">
      <w:pPr>
        <w:jc w:val="both"/>
      </w:pPr>
    </w:p>
    <w:p w14:paraId="30C68DC5" w14:textId="77777777" w:rsidR="00A42354" w:rsidRPr="006E3C12" w:rsidRDefault="00A42354" w:rsidP="006E3C12">
      <w:pPr>
        <w:jc w:val="both"/>
      </w:pPr>
      <w:r w:rsidRPr="006E3C12">
        <w:t>Руководитель: _______________</w:t>
      </w:r>
      <w:r w:rsidRPr="006E3C12">
        <w:tab/>
      </w:r>
      <w:r w:rsidRPr="006E3C12">
        <w:tab/>
        <w:t>___________</w:t>
      </w:r>
    </w:p>
    <w:p w14:paraId="4C397EA1" w14:textId="77777777" w:rsidR="00A42354" w:rsidRPr="006E3C12" w:rsidRDefault="00A42354" w:rsidP="006E3C12">
      <w:pPr>
        <w:ind w:left="993" w:firstLine="708"/>
        <w:jc w:val="both"/>
      </w:pPr>
      <w:r w:rsidRPr="006E3C12">
        <w:t xml:space="preserve">подпись </w:t>
      </w:r>
      <w:r w:rsidRPr="006E3C12">
        <w:tab/>
      </w:r>
      <w:r w:rsidRPr="006E3C12">
        <w:tab/>
      </w:r>
      <w:r w:rsidRPr="006E3C12">
        <w:tab/>
        <w:t>расшифровка</w:t>
      </w:r>
      <w:r w:rsidRPr="006E3C12">
        <w:tab/>
      </w:r>
    </w:p>
    <w:p w14:paraId="54BBCBF1" w14:textId="77777777" w:rsidR="00A42354" w:rsidRPr="006E3C12" w:rsidRDefault="00A42354" w:rsidP="006E3C12">
      <w:pPr>
        <w:jc w:val="both"/>
      </w:pPr>
    </w:p>
    <w:p w14:paraId="438BB424" w14:textId="77777777" w:rsidR="00A42354" w:rsidRPr="006E3C12" w:rsidRDefault="00A42354" w:rsidP="006E3C12">
      <w:pPr>
        <w:jc w:val="both"/>
      </w:pPr>
    </w:p>
    <w:p w14:paraId="618AAFE1" w14:textId="77777777" w:rsidR="00A42354" w:rsidRPr="006E3C12" w:rsidRDefault="00A42354" w:rsidP="006E3C12">
      <w:pPr>
        <w:jc w:val="both"/>
      </w:pPr>
      <w:r w:rsidRPr="006E3C12">
        <w:t xml:space="preserve">Согласовано: 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Согласовано:</w:t>
      </w:r>
    </w:p>
    <w:p w14:paraId="208A2CAC" w14:textId="77777777" w:rsidR="00A42354" w:rsidRPr="006E3C12" w:rsidRDefault="00A42354" w:rsidP="006E3C12">
      <w:pPr>
        <w:jc w:val="both"/>
      </w:pPr>
      <w:r w:rsidRPr="006E3C12">
        <w:t>Начальник ЛПП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Служба УФСБ России </w:t>
      </w:r>
    </w:p>
    <w:p w14:paraId="6FE08578" w14:textId="6C378543" w:rsidR="00A42354" w:rsidRPr="006E3C12" w:rsidRDefault="00A42354" w:rsidP="006E3C12">
      <w:pPr>
        <w:jc w:val="both"/>
      </w:pPr>
      <w:r w:rsidRPr="006E3C12">
        <w:t xml:space="preserve">в аэропорту </w:t>
      </w:r>
      <w:r w:rsidR="00D162C7">
        <w:t>Нижнекамск (</w:t>
      </w:r>
      <w:r w:rsidRPr="006E3C12">
        <w:t>Бегишево</w:t>
      </w:r>
      <w:r w:rsidR="00D162C7">
        <w:t>)</w:t>
      </w:r>
      <w:r w:rsidRPr="006E3C12">
        <w:t xml:space="preserve"> </w:t>
      </w:r>
      <w:r w:rsidRPr="006E3C12">
        <w:tab/>
      </w:r>
      <w:r w:rsidRPr="006E3C12">
        <w:tab/>
        <w:t xml:space="preserve">                                      в г. Набережные Челны</w:t>
      </w:r>
    </w:p>
    <w:p w14:paraId="136D3546" w14:textId="77777777" w:rsidR="00A42354" w:rsidRPr="006E3C12" w:rsidRDefault="00A42354" w:rsidP="006E3C12">
      <w:pPr>
        <w:jc w:val="both"/>
      </w:pPr>
      <w:r w:rsidRPr="006E3C12">
        <w:t>20_____</w:t>
      </w:r>
      <w:r w:rsidRPr="006E3C12">
        <w:tab/>
        <w:t>г.</w:t>
      </w:r>
      <w:r w:rsidRPr="006E3C12">
        <w:tab/>
      </w:r>
      <w:r w:rsidRPr="006E3C12">
        <w:tab/>
        <w:t xml:space="preserve">                                                                  </w:t>
      </w:r>
      <w:r w:rsidRPr="006E3C12">
        <w:tab/>
      </w:r>
      <w:r w:rsidRPr="006E3C12">
        <w:tab/>
        <w:t>20</w:t>
      </w:r>
      <w:r w:rsidRPr="006E3C12">
        <w:tab/>
        <w:t>г.</w:t>
      </w:r>
    </w:p>
    <w:p w14:paraId="5FA16876" w14:textId="77777777" w:rsidR="00A42354" w:rsidRPr="006E3C12" w:rsidRDefault="00A42354" w:rsidP="006E3C12">
      <w:pPr>
        <w:jc w:val="both"/>
      </w:pPr>
    </w:p>
    <w:p w14:paraId="4E31733F" w14:textId="77777777" w:rsidR="00A42354" w:rsidRPr="006E3C12" w:rsidRDefault="00A42354" w:rsidP="006E3C12">
      <w:pPr>
        <w:ind w:right="112"/>
        <w:jc w:val="both"/>
      </w:pPr>
      <w:r w:rsidRPr="006E3C12">
        <w:t>В соответствии со ст.9 ФЗ № 152 «О персональных данных» от 27.07.2006 года – даю согласие на обработку моих персональных данных</w:t>
      </w:r>
    </w:p>
    <w:p w14:paraId="5A1F25CE" w14:textId="77777777" w:rsidR="00A42354" w:rsidRPr="006E3C12" w:rsidRDefault="00A42354" w:rsidP="006E3C12">
      <w:pPr>
        <w:ind w:right="112"/>
        <w:jc w:val="both"/>
      </w:pPr>
      <w:r w:rsidRPr="006E3C12">
        <w:t xml:space="preserve">Ф.И.О.___________________ </w:t>
      </w:r>
      <w:r w:rsidRPr="006E3C12">
        <w:tab/>
        <w:t xml:space="preserve">________________ </w:t>
      </w:r>
      <w:r w:rsidRPr="006E3C12">
        <w:tab/>
        <w:t>___________</w:t>
      </w:r>
    </w:p>
    <w:p w14:paraId="77FA3B94" w14:textId="77777777" w:rsidR="00A42354" w:rsidRPr="006E3C12" w:rsidRDefault="00A42354" w:rsidP="006E3C12">
      <w:pPr>
        <w:ind w:right="112"/>
        <w:jc w:val="both"/>
        <w:rPr>
          <w:rFonts w:eastAsia="Times New Roman"/>
          <w:snapToGrid w:val="0"/>
        </w:rPr>
      </w:pPr>
      <w:r w:rsidRPr="006E3C12">
        <w:t>Подпись</w:t>
      </w:r>
      <w:r w:rsidRPr="006E3C12">
        <w:tab/>
      </w:r>
      <w:r w:rsidRPr="006E3C12">
        <w:tab/>
        <w:t xml:space="preserve">дата </w:t>
      </w:r>
      <w:r w:rsidRPr="006E3C12">
        <w:rPr>
          <w:rFonts w:eastAsia="Times New Roman"/>
          <w:snapToGrid w:val="0"/>
        </w:rPr>
        <w:br w:type="page"/>
      </w:r>
    </w:p>
    <w:p w14:paraId="55CCA49C" w14:textId="77777777" w:rsidR="00A42354" w:rsidRPr="00E84653" w:rsidRDefault="00A42354" w:rsidP="00841459">
      <w:pPr>
        <w:spacing w:after="240"/>
        <w:jc w:val="right"/>
        <w:rPr>
          <w:b/>
        </w:rPr>
      </w:pPr>
      <w:r w:rsidRPr="00841459">
        <w:rPr>
          <w:b/>
        </w:rPr>
        <w:lastRenderedPageBreak/>
        <w:t xml:space="preserve">Приложение 04 </w:t>
      </w:r>
      <w:r w:rsidRPr="00E84653">
        <w:rPr>
          <w:b/>
        </w:rPr>
        <w:t xml:space="preserve">к </w:t>
      </w:r>
    </w:p>
    <w:p w14:paraId="682489F2" w14:textId="77777777" w:rsidR="006E7F14" w:rsidRPr="00B12760" w:rsidRDefault="006E7F14" w:rsidP="006E7F14">
      <w:pPr>
        <w:widowControl/>
        <w:autoSpaceDE/>
        <w:autoSpaceDN/>
        <w:adjustRightInd/>
        <w:ind w:firstLine="709"/>
        <w:jc w:val="center"/>
        <w:rPr>
          <w:i/>
        </w:rPr>
      </w:pPr>
      <w:r>
        <w:rPr>
          <w:i/>
        </w:rPr>
        <w:t>Выписке</w:t>
      </w:r>
      <w:r w:rsidRPr="006E3C12">
        <w:rPr>
          <w:i/>
        </w:rPr>
        <w:t xml:space="preserve"> из Инструкции </w:t>
      </w:r>
      <w:r w:rsidRPr="006E3C12">
        <w:rPr>
          <w:i/>
          <w:color w:val="000000"/>
        </w:rPr>
        <w:t xml:space="preserve">по пропускному и </w:t>
      </w:r>
      <w:proofErr w:type="spellStart"/>
      <w:r w:rsidRPr="006E3C12">
        <w:rPr>
          <w:i/>
          <w:color w:val="000000"/>
        </w:rPr>
        <w:t>внутриобъектовому</w:t>
      </w:r>
      <w:proofErr w:type="spellEnd"/>
      <w:r w:rsidRPr="006E3C12">
        <w:rPr>
          <w:i/>
          <w:color w:val="000000"/>
        </w:rPr>
        <w:t xml:space="preserve"> режиму в </w:t>
      </w:r>
      <w:r>
        <w:rPr>
          <w:i/>
          <w:color w:val="000000"/>
        </w:rPr>
        <w:t>а</w:t>
      </w:r>
      <w:r w:rsidRPr="006E3C12">
        <w:rPr>
          <w:i/>
          <w:color w:val="000000"/>
        </w:rPr>
        <w:t xml:space="preserve">эропорту </w:t>
      </w:r>
      <w:r>
        <w:rPr>
          <w:i/>
          <w:color w:val="000000"/>
        </w:rPr>
        <w:t>Нижнекамск (</w:t>
      </w:r>
      <w:r w:rsidRPr="006E3C12">
        <w:rPr>
          <w:i/>
          <w:color w:val="000000"/>
        </w:rPr>
        <w:t>Бегишево</w:t>
      </w:r>
      <w:r>
        <w:rPr>
          <w:i/>
          <w:color w:val="000000"/>
        </w:rPr>
        <w:t>)</w:t>
      </w:r>
      <w:r w:rsidRPr="006E3C12">
        <w:rPr>
          <w:i/>
          <w:color w:val="000000"/>
        </w:rPr>
        <w:t xml:space="preserve"> </w:t>
      </w:r>
      <w:proofErr w:type="spellStart"/>
      <w:r>
        <w:rPr>
          <w:bCs/>
          <w:i/>
        </w:rPr>
        <w:t>И.15</w:t>
      </w:r>
      <w:proofErr w:type="spellEnd"/>
      <w:r>
        <w:rPr>
          <w:bCs/>
          <w:i/>
        </w:rPr>
        <w:t>-049-2023</w:t>
      </w:r>
      <w:r w:rsidRPr="006E3C12">
        <w:rPr>
          <w:bCs/>
          <w:i/>
        </w:rPr>
        <w:t xml:space="preserve">, утвержденной </w:t>
      </w:r>
      <w:r w:rsidRPr="00B12760">
        <w:rPr>
          <w:bCs/>
          <w:i/>
        </w:rPr>
        <w:t xml:space="preserve">приказом ГД АО «АЭРОПОРТ «БЕГИШЕВО» № </w:t>
      </w:r>
      <w:r>
        <w:rPr>
          <w:bCs/>
          <w:i/>
        </w:rPr>
        <w:t>98</w:t>
      </w:r>
      <w:r>
        <w:rPr>
          <w:i/>
        </w:rPr>
        <w:t xml:space="preserve"> от 22.03.2024</w:t>
      </w:r>
    </w:p>
    <w:p w14:paraId="2877F450" w14:textId="77777777" w:rsidR="00A42354" w:rsidRPr="006E3C12" w:rsidRDefault="00A42354" w:rsidP="006E3C12">
      <w:pPr>
        <w:ind w:firstLine="709"/>
        <w:jc w:val="right"/>
        <w:rPr>
          <w:rFonts w:eastAsia="Times New Roman"/>
          <w:snapToGrid w:val="0"/>
        </w:rPr>
      </w:pPr>
    </w:p>
    <w:p w14:paraId="1CE46B05" w14:textId="77777777" w:rsidR="00A42354" w:rsidRPr="006E3C12" w:rsidRDefault="00A42354" w:rsidP="006E3C12">
      <w:pPr>
        <w:jc w:val="center"/>
        <w:rPr>
          <w:b/>
        </w:rPr>
      </w:pPr>
      <w:r w:rsidRPr="006E3C12">
        <w:rPr>
          <w:b/>
        </w:rPr>
        <w:t>Заявка на выдачу постоянного транспортного пропуска с ограниченным сроком действия</w:t>
      </w:r>
    </w:p>
    <w:p w14:paraId="01EA5D03" w14:textId="77777777" w:rsidR="00A42354" w:rsidRPr="006E3C12" w:rsidRDefault="00A42354" w:rsidP="006E3C12">
      <w:pPr>
        <w:jc w:val="center"/>
      </w:pPr>
      <w:r w:rsidRPr="006E3C12">
        <w:t>(оформляется на фирменном бланке заявителя)</w:t>
      </w:r>
    </w:p>
    <w:p w14:paraId="16FEE66D" w14:textId="77777777" w:rsidR="00A42354" w:rsidRPr="006E3C12" w:rsidRDefault="00A42354" w:rsidP="006E3C12">
      <w:r w:rsidRPr="006E3C12">
        <w:t xml:space="preserve"> </w:t>
      </w:r>
    </w:p>
    <w:p w14:paraId="4BDAAF21" w14:textId="77777777" w:rsidR="00A42354" w:rsidRPr="006E3C12" w:rsidRDefault="00A42354" w:rsidP="006E3C12">
      <w:pPr>
        <w:ind w:firstLine="4536"/>
      </w:pPr>
      <w:r w:rsidRPr="006E3C12">
        <w:t xml:space="preserve">Генеральному директору </w:t>
      </w:r>
    </w:p>
    <w:p w14:paraId="1F7D5311" w14:textId="35A29FC8" w:rsidR="00A42354" w:rsidRPr="006E3C12" w:rsidRDefault="00A42354" w:rsidP="006E3C12">
      <w:pPr>
        <w:ind w:firstLine="4536"/>
        <w:rPr>
          <w:i/>
        </w:rPr>
      </w:pPr>
      <w:r w:rsidRPr="006E3C12">
        <w:rPr>
          <w:i/>
        </w:rPr>
        <w:t xml:space="preserve">(или </w:t>
      </w:r>
      <w:proofErr w:type="spellStart"/>
      <w:r w:rsidRPr="006E3C12">
        <w:rPr>
          <w:i/>
        </w:rPr>
        <w:t>ЗГД</w:t>
      </w:r>
      <w:proofErr w:type="spellEnd"/>
      <w:r w:rsidRPr="006E3C12">
        <w:rPr>
          <w:i/>
        </w:rPr>
        <w:t xml:space="preserve"> по безопасности</w:t>
      </w:r>
      <w:r w:rsidR="006E7F14">
        <w:rPr>
          <w:i/>
        </w:rPr>
        <w:t>/</w:t>
      </w:r>
    </w:p>
    <w:p w14:paraId="25E870FE" w14:textId="1C158CF8" w:rsidR="00A42354" w:rsidRPr="006E3C12" w:rsidRDefault="00A42354" w:rsidP="006E3C12">
      <w:pPr>
        <w:ind w:firstLine="4536"/>
        <w:rPr>
          <w:i/>
        </w:rPr>
      </w:pPr>
      <w:r w:rsidRPr="006E3C12">
        <w:rPr>
          <w:i/>
        </w:rPr>
        <w:t xml:space="preserve">начальнику </w:t>
      </w:r>
      <w:proofErr w:type="spellStart"/>
      <w:r w:rsidRPr="006E3C12">
        <w:rPr>
          <w:i/>
        </w:rPr>
        <w:t>СТиАБ</w:t>
      </w:r>
      <w:proofErr w:type="spellEnd"/>
      <w:r w:rsidRPr="006E3C12">
        <w:rPr>
          <w:i/>
        </w:rPr>
        <w:t>)</w:t>
      </w:r>
    </w:p>
    <w:p w14:paraId="6143947E" w14:textId="77777777" w:rsidR="00A42354" w:rsidRPr="006E3C12" w:rsidRDefault="00A42354" w:rsidP="006E3C12">
      <w:pPr>
        <w:ind w:firstLine="4536"/>
      </w:pPr>
      <w:r w:rsidRPr="006E3C12">
        <w:t>АО «АЭРОПОРТ» БЕГИШЕВО»</w:t>
      </w:r>
    </w:p>
    <w:p w14:paraId="78A485E7" w14:textId="77777777" w:rsidR="00A42354" w:rsidRPr="006E3C12" w:rsidRDefault="00A42354" w:rsidP="006E3C12">
      <w:pPr>
        <w:ind w:firstLine="4962"/>
      </w:pPr>
      <w:r w:rsidRPr="006E3C12">
        <w:t>_________________Ф.И.О.</w:t>
      </w:r>
    </w:p>
    <w:p w14:paraId="5AB1F0D8" w14:textId="77777777" w:rsidR="00A42354" w:rsidRPr="006E3C12" w:rsidRDefault="00A42354" w:rsidP="006E3C12">
      <w:pPr>
        <w:ind w:right="112"/>
        <w:jc w:val="center"/>
      </w:pPr>
    </w:p>
    <w:p w14:paraId="7771671B" w14:textId="77777777" w:rsidR="00A42354" w:rsidRPr="006E3C12" w:rsidRDefault="00A42354" w:rsidP="006E3C12">
      <w:pPr>
        <w:ind w:right="112"/>
        <w:jc w:val="center"/>
      </w:pPr>
      <w:r w:rsidRPr="006E3C12">
        <w:t>Уважаемый ________________ !</w:t>
      </w:r>
    </w:p>
    <w:p w14:paraId="548D7270" w14:textId="77777777" w:rsidR="00A42354" w:rsidRPr="006E3C12" w:rsidRDefault="00A42354" w:rsidP="006E3C12">
      <w:pPr>
        <w:ind w:right="112"/>
        <w:jc w:val="center"/>
      </w:pPr>
    </w:p>
    <w:p w14:paraId="516C27CD" w14:textId="77777777" w:rsidR="00A42354" w:rsidRPr="006E3C12" w:rsidRDefault="00A42354" w:rsidP="006E3C12">
      <w:pPr>
        <w:ind w:firstLine="709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lang w:eastAsia="ru-RU"/>
        </w:rPr>
        <w:t xml:space="preserve"> просит Вас рассмотреть возможность </w:t>
      </w:r>
    </w:p>
    <w:p w14:paraId="3D3FB9A4" w14:textId="77777777" w:rsidR="00A42354" w:rsidRPr="006E3C12" w:rsidRDefault="00A42354" w:rsidP="006E3C12">
      <w:pPr>
        <w:ind w:left="1418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(название организации)</w:t>
      </w:r>
    </w:p>
    <w:p w14:paraId="50C19E12" w14:textId="77777777" w:rsidR="00A42354" w:rsidRPr="006E3C12" w:rsidRDefault="00A42354" w:rsidP="006E3C12">
      <w:pPr>
        <w:ind w:right="112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выдачи постоянного транспортного пропуска с ограниченным сроком действия в период с «__» ___________ 20__ года по «___»_______ 20 ___года для въезда на территорию аэропорта и передвижению с сопровождением (без сопровождения) на автотранспортное средство, с целью выполнения работ на территории АО «АЭРОПОРТ «БЕГИШЕВО» согласно договору №_______от «____»_______20___года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9FC0C" w14:textId="77777777" w:rsidR="00A42354" w:rsidRPr="006E3C12" w:rsidRDefault="00A42354" w:rsidP="006E3C12">
      <w:pPr>
        <w:ind w:right="112"/>
        <w:jc w:val="center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(подробное описание работ).</w:t>
      </w:r>
    </w:p>
    <w:p w14:paraId="7BA71439" w14:textId="77777777" w:rsidR="00A42354" w:rsidRPr="006E3C12" w:rsidRDefault="00A42354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Приложение: список: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992"/>
        <w:gridCol w:w="1133"/>
        <w:gridCol w:w="1134"/>
        <w:gridCol w:w="992"/>
        <w:gridCol w:w="1559"/>
        <w:gridCol w:w="1561"/>
      </w:tblGrid>
      <w:tr w:rsidR="00A42354" w:rsidRPr="006E3C12" w14:paraId="4712B4A4" w14:textId="77777777" w:rsidTr="00A42354">
        <w:tc>
          <w:tcPr>
            <w:tcW w:w="534" w:type="dxa"/>
            <w:shd w:val="clear" w:color="auto" w:fill="auto"/>
          </w:tcPr>
          <w:p w14:paraId="53BFD3EE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№п/п</w:t>
            </w:r>
          </w:p>
        </w:tc>
        <w:tc>
          <w:tcPr>
            <w:tcW w:w="1134" w:type="dxa"/>
            <w:shd w:val="clear" w:color="auto" w:fill="auto"/>
          </w:tcPr>
          <w:p w14:paraId="013229CE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Наименование организации.</w:t>
            </w:r>
          </w:p>
        </w:tc>
        <w:tc>
          <w:tcPr>
            <w:tcW w:w="992" w:type="dxa"/>
            <w:shd w:val="clear" w:color="auto" w:fill="auto"/>
          </w:tcPr>
          <w:p w14:paraId="7C7A7D3A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 xml:space="preserve">Модель </w:t>
            </w:r>
            <w:proofErr w:type="spellStart"/>
            <w:r w:rsidRPr="006E3C12">
              <w:rPr>
                <w:rFonts w:eastAsia="Times New Roman"/>
                <w:lang w:eastAsia="ru-RU"/>
              </w:rPr>
              <w:t>тр.средства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2231F86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 xml:space="preserve">Марка </w:t>
            </w:r>
            <w:proofErr w:type="spellStart"/>
            <w:r w:rsidRPr="006E3C12">
              <w:rPr>
                <w:rFonts w:eastAsia="Times New Roman"/>
                <w:lang w:eastAsia="ru-RU"/>
              </w:rPr>
              <w:t>тр.средства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187D03AA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 xml:space="preserve">Цвет </w:t>
            </w:r>
            <w:proofErr w:type="spellStart"/>
            <w:r w:rsidRPr="006E3C12">
              <w:rPr>
                <w:rFonts w:eastAsia="Times New Roman"/>
                <w:lang w:eastAsia="ru-RU"/>
              </w:rPr>
              <w:t>тр.средства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F025C24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Регистрационный номер</w:t>
            </w:r>
          </w:p>
        </w:tc>
        <w:tc>
          <w:tcPr>
            <w:tcW w:w="992" w:type="dxa"/>
            <w:shd w:val="clear" w:color="auto" w:fill="auto"/>
          </w:tcPr>
          <w:p w14:paraId="68959137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Срок пребывания</w:t>
            </w:r>
          </w:p>
        </w:tc>
        <w:tc>
          <w:tcPr>
            <w:tcW w:w="1559" w:type="dxa"/>
            <w:shd w:val="clear" w:color="auto" w:fill="auto"/>
          </w:tcPr>
          <w:p w14:paraId="4CF0D767" w14:textId="77777777" w:rsidR="00A42354" w:rsidRPr="006E3C12" w:rsidRDefault="00A42354" w:rsidP="006E3C12">
            <w:pPr>
              <w:ind w:left="-108" w:right="-108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Ф.И.О. водителя (ей) должность</w:t>
            </w:r>
          </w:p>
        </w:tc>
        <w:tc>
          <w:tcPr>
            <w:tcW w:w="1561" w:type="dxa"/>
            <w:shd w:val="clear" w:color="auto" w:fill="auto"/>
          </w:tcPr>
          <w:p w14:paraId="4E845DE3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Цель пребывания</w:t>
            </w:r>
          </w:p>
        </w:tc>
      </w:tr>
      <w:tr w:rsidR="00A42354" w:rsidRPr="006E3C12" w14:paraId="08465762" w14:textId="77777777" w:rsidTr="00A42354">
        <w:tc>
          <w:tcPr>
            <w:tcW w:w="534" w:type="dxa"/>
            <w:shd w:val="clear" w:color="auto" w:fill="auto"/>
          </w:tcPr>
          <w:p w14:paraId="33A8D5FD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261FA7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993438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750736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38A2654E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152E23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97D586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7E7433A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7E0B0832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A42354" w:rsidRPr="006E3C12" w14:paraId="123CC4A4" w14:textId="77777777" w:rsidTr="00A42354">
        <w:tc>
          <w:tcPr>
            <w:tcW w:w="534" w:type="dxa"/>
            <w:shd w:val="clear" w:color="auto" w:fill="auto"/>
          </w:tcPr>
          <w:p w14:paraId="0D930FC4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DD0786A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A86CC7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61C1D8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256541C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E58B70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233CA6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3DA9AE6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3475474A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40508A7D" w14:textId="77777777" w:rsidR="00A42354" w:rsidRPr="006E3C12" w:rsidRDefault="00A42354" w:rsidP="006E3C12">
      <w:pPr>
        <w:jc w:val="both"/>
      </w:pPr>
      <w:r w:rsidRPr="006E3C12">
        <w:t>Руководитель: _______________</w:t>
      </w:r>
      <w:r w:rsidRPr="006E3C12">
        <w:tab/>
      </w:r>
      <w:r w:rsidRPr="006E3C12">
        <w:tab/>
        <w:t>___________</w:t>
      </w:r>
    </w:p>
    <w:p w14:paraId="6CDDBF1D" w14:textId="77777777" w:rsidR="00A42354" w:rsidRPr="006E3C12" w:rsidRDefault="00A42354" w:rsidP="006E3C12">
      <w:pPr>
        <w:ind w:left="993" w:firstLine="708"/>
        <w:jc w:val="both"/>
      </w:pPr>
      <w:r w:rsidRPr="006E3C12">
        <w:t xml:space="preserve">подпись </w:t>
      </w:r>
      <w:r w:rsidRPr="006E3C12">
        <w:tab/>
      </w:r>
      <w:r w:rsidRPr="006E3C12">
        <w:tab/>
      </w:r>
      <w:r w:rsidRPr="006E3C12">
        <w:tab/>
        <w:t>расшифровка</w:t>
      </w:r>
      <w:r w:rsidRPr="006E3C12">
        <w:tab/>
      </w:r>
    </w:p>
    <w:p w14:paraId="11F9B659" w14:textId="77777777" w:rsidR="00A42354" w:rsidRPr="006E3C12" w:rsidRDefault="00A42354" w:rsidP="006E3C12">
      <w:pPr>
        <w:jc w:val="both"/>
      </w:pPr>
    </w:p>
    <w:p w14:paraId="33D51CB8" w14:textId="77777777" w:rsidR="00A42354" w:rsidRPr="006E3C12" w:rsidRDefault="00A42354" w:rsidP="006E3C12">
      <w:pPr>
        <w:jc w:val="both"/>
      </w:pPr>
    </w:p>
    <w:p w14:paraId="11BB9504" w14:textId="77777777" w:rsidR="00A42354" w:rsidRPr="006E3C12" w:rsidRDefault="00A42354" w:rsidP="006E3C12">
      <w:pPr>
        <w:jc w:val="both"/>
      </w:pPr>
      <w:r w:rsidRPr="006E3C12">
        <w:t xml:space="preserve">Согласовано: 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Согласовано:</w:t>
      </w:r>
    </w:p>
    <w:p w14:paraId="64506995" w14:textId="77777777" w:rsidR="00A42354" w:rsidRPr="006E3C12" w:rsidRDefault="00A42354" w:rsidP="006E3C12">
      <w:pPr>
        <w:jc w:val="both"/>
      </w:pPr>
      <w:r w:rsidRPr="006E3C12">
        <w:t>Начальник ЛПП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Служба УФСБ России </w:t>
      </w:r>
    </w:p>
    <w:p w14:paraId="7BEF5CA1" w14:textId="29E42D1A" w:rsidR="00A42354" w:rsidRPr="006E3C12" w:rsidRDefault="00A42354" w:rsidP="006E3C12">
      <w:pPr>
        <w:jc w:val="both"/>
      </w:pPr>
      <w:r w:rsidRPr="006E3C12">
        <w:t xml:space="preserve">в аэропорту </w:t>
      </w:r>
      <w:r w:rsidR="00D162C7">
        <w:t>Нижнекамск (</w:t>
      </w:r>
      <w:r w:rsidRPr="006E3C12">
        <w:t>Бегишево</w:t>
      </w:r>
      <w:r w:rsidR="00D162C7">
        <w:t>)</w:t>
      </w:r>
      <w:r w:rsidRPr="006E3C12">
        <w:t xml:space="preserve"> </w:t>
      </w:r>
      <w:r w:rsidRPr="006E3C12">
        <w:tab/>
        <w:t xml:space="preserve">                                                  в г. Набережные Челны</w:t>
      </w:r>
    </w:p>
    <w:p w14:paraId="28C19516" w14:textId="77777777" w:rsidR="00A42354" w:rsidRPr="006E3C12" w:rsidRDefault="00A42354" w:rsidP="006E3C12">
      <w:pPr>
        <w:jc w:val="both"/>
      </w:pPr>
      <w:r w:rsidRPr="006E3C12">
        <w:t>20_____</w:t>
      </w:r>
      <w:r w:rsidRPr="006E3C12">
        <w:tab/>
        <w:t>г.</w:t>
      </w:r>
      <w:r w:rsidRPr="006E3C12">
        <w:tab/>
      </w:r>
      <w:r w:rsidRPr="006E3C12">
        <w:tab/>
        <w:t xml:space="preserve">                                                                  </w:t>
      </w:r>
      <w:r w:rsidRPr="006E3C12">
        <w:tab/>
      </w:r>
      <w:r w:rsidRPr="006E3C12">
        <w:tab/>
        <w:t>20</w:t>
      </w:r>
      <w:r w:rsidRPr="006E3C12">
        <w:tab/>
        <w:t>г.</w:t>
      </w:r>
    </w:p>
    <w:p w14:paraId="25812591" w14:textId="77777777" w:rsidR="00A42354" w:rsidRPr="006E3C12" w:rsidRDefault="00A42354" w:rsidP="006E3C12">
      <w:pPr>
        <w:jc w:val="both"/>
      </w:pPr>
    </w:p>
    <w:p w14:paraId="668AE478" w14:textId="77777777" w:rsidR="00A42354" w:rsidRPr="006E3C12" w:rsidRDefault="00A42354" w:rsidP="006E3C12">
      <w:pPr>
        <w:ind w:right="112"/>
        <w:jc w:val="both"/>
      </w:pPr>
      <w:r w:rsidRPr="006E3C12">
        <w:t>В соответствии со ст.9 ФЗ № 152 «О персональных данных» от 27.07.2006 года – даю согласие на обработку моих персональных данных</w:t>
      </w:r>
    </w:p>
    <w:p w14:paraId="796BC3A8" w14:textId="77777777" w:rsidR="00A42354" w:rsidRPr="006E3C12" w:rsidRDefault="00A42354" w:rsidP="006E3C12">
      <w:pPr>
        <w:ind w:right="112"/>
        <w:jc w:val="both"/>
      </w:pPr>
      <w:r w:rsidRPr="006E3C12">
        <w:t xml:space="preserve">Ф.И.О.___________________ </w:t>
      </w:r>
      <w:r w:rsidRPr="006E3C12">
        <w:tab/>
        <w:t xml:space="preserve">________________ </w:t>
      </w:r>
      <w:r w:rsidRPr="006E3C12">
        <w:tab/>
        <w:t>___________</w:t>
      </w:r>
    </w:p>
    <w:p w14:paraId="363DEBBC" w14:textId="77777777" w:rsidR="00A42354" w:rsidRPr="006E3C12" w:rsidRDefault="00A42354" w:rsidP="006E3C12">
      <w:pPr>
        <w:tabs>
          <w:tab w:val="left" w:pos="5103"/>
        </w:tabs>
        <w:ind w:left="2127" w:right="112" w:firstLine="1134"/>
        <w:jc w:val="both"/>
      </w:pPr>
      <w:r w:rsidRPr="006E3C12">
        <w:t>Подпись</w:t>
      </w:r>
      <w:r w:rsidRPr="006E3C12">
        <w:tab/>
      </w:r>
      <w:r w:rsidRPr="006E3C12">
        <w:tab/>
        <w:t xml:space="preserve">дата </w:t>
      </w:r>
    </w:p>
    <w:p w14:paraId="00894DC3" w14:textId="77777777" w:rsidR="006E3C12" w:rsidRDefault="006E3C12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snapToGrid w:val="0"/>
        </w:rPr>
      </w:pPr>
      <w:r>
        <w:rPr>
          <w:rFonts w:eastAsia="Times New Roman"/>
          <w:b/>
          <w:snapToGrid w:val="0"/>
        </w:rPr>
        <w:br w:type="page"/>
      </w:r>
    </w:p>
    <w:p w14:paraId="2E78E9BD" w14:textId="77777777" w:rsidR="00A42354" w:rsidRPr="00841459" w:rsidRDefault="00A42354" w:rsidP="00841459">
      <w:pPr>
        <w:spacing w:after="240"/>
        <w:jc w:val="right"/>
        <w:rPr>
          <w:b/>
        </w:rPr>
      </w:pPr>
      <w:r w:rsidRPr="00841459">
        <w:rPr>
          <w:b/>
        </w:rPr>
        <w:lastRenderedPageBreak/>
        <w:t xml:space="preserve">Приложение 05 к </w:t>
      </w:r>
    </w:p>
    <w:p w14:paraId="3F3748D7" w14:textId="77777777" w:rsidR="006E7F14" w:rsidRPr="00B12760" w:rsidRDefault="006E7F14" w:rsidP="006E7F14">
      <w:pPr>
        <w:widowControl/>
        <w:autoSpaceDE/>
        <w:autoSpaceDN/>
        <w:adjustRightInd/>
        <w:ind w:firstLine="709"/>
        <w:jc w:val="center"/>
        <w:rPr>
          <w:i/>
        </w:rPr>
      </w:pPr>
      <w:r>
        <w:rPr>
          <w:i/>
        </w:rPr>
        <w:t>Выписке</w:t>
      </w:r>
      <w:r w:rsidRPr="006E3C12">
        <w:rPr>
          <w:i/>
        </w:rPr>
        <w:t xml:space="preserve"> из Инструкции </w:t>
      </w:r>
      <w:r w:rsidRPr="006E3C12">
        <w:rPr>
          <w:i/>
          <w:color w:val="000000"/>
        </w:rPr>
        <w:t xml:space="preserve">по пропускному и </w:t>
      </w:r>
      <w:proofErr w:type="spellStart"/>
      <w:r w:rsidRPr="006E3C12">
        <w:rPr>
          <w:i/>
          <w:color w:val="000000"/>
        </w:rPr>
        <w:t>внутриобъектовому</w:t>
      </w:r>
      <w:proofErr w:type="spellEnd"/>
      <w:r w:rsidRPr="006E3C12">
        <w:rPr>
          <w:i/>
          <w:color w:val="000000"/>
        </w:rPr>
        <w:t xml:space="preserve"> режиму в </w:t>
      </w:r>
      <w:r>
        <w:rPr>
          <w:i/>
          <w:color w:val="000000"/>
        </w:rPr>
        <w:t>а</w:t>
      </w:r>
      <w:r w:rsidRPr="006E3C12">
        <w:rPr>
          <w:i/>
          <w:color w:val="000000"/>
        </w:rPr>
        <w:t xml:space="preserve">эропорту </w:t>
      </w:r>
      <w:r>
        <w:rPr>
          <w:i/>
          <w:color w:val="000000"/>
        </w:rPr>
        <w:t>Нижнекамск (</w:t>
      </w:r>
      <w:r w:rsidRPr="006E3C12">
        <w:rPr>
          <w:i/>
          <w:color w:val="000000"/>
        </w:rPr>
        <w:t>Бегишево</w:t>
      </w:r>
      <w:r>
        <w:rPr>
          <w:i/>
          <w:color w:val="000000"/>
        </w:rPr>
        <w:t>)</w:t>
      </w:r>
      <w:r w:rsidRPr="006E3C12">
        <w:rPr>
          <w:i/>
          <w:color w:val="000000"/>
        </w:rPr>
        <w:t xml:space="preserve"> </w:t>
      </w:r>
      <w:proofErr w:type="spellStart"/>
      <w:r>
        <w:rPr>
          <w:bCs/>
          <w:i/>
        </w:rPr>
        <w:t>И.15</w:t>
      </w:r>
      <w:proofErr w:type="spellEnd"/>
      <w:r>
        <w:rPr>
          <w:bCs/>
          <w:i/>
        </w:rPr>
        <w:t>-049-2023</w:t>
      </w:r>
      <w:r w:rsidRPr="006E3C12">
        <w:rPr>
          <w:bCs/>
          <w:i/>
        </w:rPr>
        <w:t xml:space="preserve">, утвержденной </w:t>
      </w:r>
      <w:r w:rsidRPr="00B12760">
        <w:rPr>
          <w:bCs/>
          <w:i/>
        </w:rPr>
        <w:t xml:space="preserve">приказом ГД АО «АЭРОПОРТ «БЕГИШЕВО» № </w:t>
      </w:r>
      <w:r>
        <w:rPr>
          <w:bCs/>
          <w:i/>
        </w:rPr>
        <w:t>98</w:t>
      </w:r>
      <w:r>
        <w:rPr>
          <w:i/>
        </w:rPr>
        <w:t xml:space="preserve"> от 22.03.2024</w:t>
      </w:r>
    </w:p>
    <w:p w14:paraId="468097DA" w14:textId="5CCCFDF3" w:rsidR="00D162C7" w:rsidRPr="006E3C12" w:rsidRDefault="00D162C7" w:rsidP="00D162C7">
      <w:pPr>
        <w:widowControl/>
        <w:tabs>
          <w:tab w:val="left" w:pos="142"/>
          <w:tab w:val="left" w:pos="5812"/>
        </w:tabs>
        <w:autoSpaceDE/>
        <w:autoSpaceDN/>
        <w:adjustRightInd/>
        <w:jc w:val="center"/>
        <w:rPr>
          <w:i/>
        </w:rPr>
      </w:pPr>
    </w:p>
    <w:p w14:paraId="2AB6D986" w14:textId="77777777" w:rsidR="00A42354" w:rsidRPr="006E3C12" w:rsidRDefault="00A42354" w:rsidP="006E3C12">
      <w:pPr>
        <w:ind w:firstLine="709"/>
        <w:jc w:val="both"/>
        <w:rPr>
          <w:rFonts w:eastAsia="Times New Roman"/>
          <w:snapToGrid w:val="0"/>
        </w:rPr>
      </w:pPr>
    </w:p>
    <w:p w14:paraId="43C3B655" w14:textId="77777777" w:rsidR="00A42354" w:rsidRPr="006E3C12" w:rsidRDefault="00A42354" w:rsidP="006E3C12">
      <w:pPr>
        <w:jc w:val="center"/>
        <w:rPr>
          <w:b/>
        </w:rPr>
      </w:pPr>
      <w:r w:rsidRPr="006E3C12">
        <w:rPr>
          <w:b/>
        </w:rPr>
        <w:t>Заявка на выдачу разового транспортного пропуска</w:t>
      </w:r>
    </w:p>
    <w:p w14:paraId="4636ADC0" w14:textId="77777777" w:rsidR="00A42354" w:rsidRPr="006E3C12" w:rsidRDefault="00A42354" w:rsidP="006E3C12">
      <w:pPr>
        <w:jc w:val="center"/>
      </w:pPr>
      <w:r w:rsidRPr="006E3C12">
        <w:t>(оформляется на фирменном бланке заявителя)</w:t>
      </w:r>
    </w:p>
    <w:p w14:paraId="3AB4748B" w14:textId="77777777" w:rsidR="00A42354" w:rsidRPr="006E3C12" w:rsidRDefault="00A42354" w:rsidP="006E3C12">
      <w:r w:rsidRPr="006E3C12">
        <w:t xml:space="preserve"> </w:t>
      </w:r>
    </w:p>
    <w:p w14:paraId="37E7D183" w14:textId="77777777" w:rsidR="00A42354" w:rsidRPr="006E3C12" w:rsidRDefault="00A42354" w:rsidP="006E3C12">
      <w:pPr>
        <w:ind w:firstLine="4536"/>
      </w:pPr>
      <w:r w:rsidRPr="006E3C12">
        <w:t xml:space="preserve">Генеральному директору </w:t>
      </w:r>
    </w:p>
    <w:p w14:paraId="535D6056" w14:textId="5313BA13" w:rsidR="00A42354" w:rsidRPr="006E3C12" w:rsidRDefault="00A42354" w:rsidP="006E3C12">
      <w:pPr>
        <w:ind w:firstLine="4536"/>
        <w:rPr>
          <w:i/>
        </w:rPr>
      </w:pPr>
      <w:r w:rsidRPr="006E3C12">
        <w:rPr>
          <w:i/>
        </w:rPr>
        <w:t xml:space="preserve">(или </w:t>
      </w:r>
      <w:proofErr w:type="spellStart"/>
      <w:r w:rsidRPr="006E3C12">
        <w:rPr>
          <w:i/>
        </w:rPr>
        <w:t>ЗГД</w:t>
      </w:r>
      <w:proofErr w:type="spellEnd"/>
      <w:r w:rsidRPr="006E3C12">
        <w:rPr>
          <w:i/>
        </w:rPr>
        <w:t xml:space="preserve"> по безопасности</w:t>
      </w:r>
      <w:r w:rsidR="006E7F14">
        <w:rPr>
          <w:i/>
        </w:rPr>
        <w:t>/</w:t>
      </w:r>
    </w:p>
    <w:p w14:paraId="4045A39A" w14:textId="01CDD226" w:rsidR="00A42354" w:rsidRPr="006E3C12" w:rsidRDefault="00A42354" w:rsidP="006E3C12">
      <w:pPr>
        <w:ind w:firstLine="4536"/>
        <w:rPr>
          <w:i/>
        </w:rPr>
      </w:pPr>
      <w:r w:rsidRPr="006E3C12">
        <w:rPr>
          <w:i/>
        </w:rPr>
        <w:t xml:space="preserve">начальнику </w:t>
      </w:r>
      <w:proofErr w:type="spellStart"/>
      <w:r w:rsidRPr="006E3C12">
        <w:rPr>
          <w:i/>
        </w:rPr>
        <w:t>СТиАБ</w:t>
      </w:r>
      <w:proofErr w:type="spellEnd"/>
      <w:r w:rsidRPr="006E3C12">
        <w:rPr>
          <w:i/>
        </w:rPr>
        <w:t>)</w:t>
      </w:r>
    </w:p>
    <w:p w14:paraId="4AA2150D" w14:textId="77777777" w:rsidR="00A42354" w:rsidRPr="006E3C12" w:rsidRDefault="00A42354" w:rsidP="006E3C12">
      <w:pPr>
        <w:ind w:firstLine="4536"/>
      </w:pPr>
      <w:r w:rsidRPr="006E3C12">
        <w:t>АО «АЭРОПОРТ» БЕГИШЕВО»</w:t>
      </w:r>
    </w:p>
    <w:p w14:paraId="470E5FDA" w14:textId="77777777" w:rsidR="00A42354" w:rsidRPr="006E3C12" w:rsidRDefault="00A42354" w:rsidP="006E3C12">
      <w:pPr>
        <w:ind w:left="4254" w:firstLine="282"/>
      </w:pPr>
      <w:r w:rsidRPr="006E3C12">
        <w:t>_________________Ф.И.О.</w:t>
      </w:r>
      <w:r w:rsidRPr="006E3C12">
        <w:tab/>
      </w:r>
    </w:p>
    <w:p w14:paraId="0D7FF6A8" w14:textId="77777777" w:rsidR="00A42354" w:rsidRPr="006E3C12" w:rsidRDefault="00A42354" w:rsidP="006E3C12"/>
    <w:p w14:paraId="012630F3" w14:textId="77777777" w:rsidR="00A42354" w:rsidRPr="006E3C12" w:rsidRDefault="00A42354" w:rsidP="006E3C12">
      <w:pPr>
        <w:jc w:val="center"/>
      </w:pPr>
      <w:r w:rsidRPr="006E3C12">
        <w:t>Уважаемый ________________ !</w:t>
      </w:r>
    </w:p>
    <w:p w14:paraId="31308A4F" w14:textId="77777777" w:rsidR="00A42354" w:rsidRPr="006E3C12" w:rsidRDefault="00A42354" w:rsidP="006E3C12">
      <w:pPr>
        <w:ind w:firstLine="709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 xml:space="preserve"> </w:t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lang w:eastAsia="ru-RU"/>
        </w:rPr>
        <w:t xml:space="preserve"> просит Вас рассмотреть возможность </w:t>
      </w:r>
    </w:p>
    <w:p w14:paraId="2E36BCBD" w14:textId="77777777" w:rsidR="00A42354" w:rsidRPr="006E3C12" w:rsidRDefault="00A42354" w:rsidP="006E3C12">
      <w:pPr>
        <w:ind w:left="1418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(название организации)</w:t>
      </w:r>
    </w:p>
    <w:p w14:paraId="04F35AF2" w14:textId="77777777" w:rsidR="00A42354" w:rsidRPr="006E3C12" w:rsidRDefault="00A42354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выдачи разового транспортного пропуска «___» ________ 20__ года для въезда на территорию аэропорта и передвижению с сопровождением и (или) без сопровождения) на автотранспортное средство, с целью выполнения работ на территории АО «АЭРОПОРТ «БЕГИШЕВО» согласно договору №_______ от «____»_______20___года_______________________________________________________________________________________________________________________</w:t>
      </w:r>
    </w:p>
    <w:p w14:paraId="06F49B32" w14:textId="77777777" w:rsidR="00A42354" w:rsidRPr="006E3C12" w:rsidRDefault="00A42354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____________________________________________________________________________________________________________________________________________</w:t>
      </w:r>
    </w:p>
    <w:p w14:paraId="70F27B81" w14:textId="77777777" w:rsidR="00A42354" w:rsidRPr="006E3C12" w:rsidRDefault="00A42354" w:rsidP="006E3C12">
      <w:pPr>
        <w:ind w:left="3545" w:firstLine="709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(подробное описание работ)</w:t>
      </w:r>
    </w:p>
    <w:p w14:paraId="2178FE1C" w14:textId="77777777" w:rsidR="00A42354" w:rsidRPr="006E3C12" w:rsidRDefault="00A42354" w:rsidP="006E3C12">
      <w:pPr>
        <w:jc w:val="both"/>
        <w:rPr>
          <w:rFonts w:eastAsia="Times New Roman"/>
          <w:lang w:eastAsia="ru-RU"/>
        </w:rPr>
      </w:pPr>
    </w:p>
    <w:p w14:paraId="39B94C2B" w14:textId="77777777" w:rsidR="00A42354" w:rsidRPr="006E3C12" w:rsidRDefault="00A42354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Приложение: список:</w:t>
      </w:r>
    </w:p>
    <w:p w14:paraId="14ABD8DA" w14:textId="77777777" w:rsidR="00A42354" w:rsidRPr="006E3C12" w:rsidRDefault="00A42354" w:rsidP="006E3C12">
      <w:pPr>
        <w:jc w:val="both"/>
        <w:rPr>
          <w:rFonts w:eastAsia="Times New Roman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992"/>
        <w:gridCol w:w="1134"/>
        <w:gridCol w:w="1276"/>
        <w:gridCol w:w="851"/>
        <w:gridCol w:w="1417"/>
        <w:gridCol w:w="1418"/>
      </w:tblGrid>
      <w:tr w:rsidR="00A42354" w:rsidRPr="006E3C12" w14:paraId="6AE23031" w14:textId="77777777" w:rsidTr="00A42354">
        <w:tc>
          <w:tcPr>
            <w:tcW w:w="709" w:type="dxa"/>
            <w:shd w:val="clear" w:color="auto" w:fill="auto"/>
          </w:tcPr>
          <w:p w14:paraId="1FAAE4C3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14:paraId="7A16BDD7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Наименование организации.</w:t>
            </w:r>
          </w:p>
        </w:tc>
        <w:tc>
          <w:tcPr>
            <w:tcW w:w="1134" w:type="dxa"/>
            <w:shd w:val="clear" w:color="auto" w:fill="auto"/>
          </w:tcPr>
          <w:p w14:paraId="557DD95D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 xml:space="preserve">Модель </w:t>
            </w:r>
            <w:proofErr w:type="spellStart"/>
            <w:r w:rsidRPr="006E3C12">
              <w:rPr>
                <w:rFonts w:eastAsia="Times New Roman"/>
                <w:lang w:eastAsia="ru-RU"/>
              </w:rPr>
              <w:t>тр.средства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808B327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 xml:space="preserve">Марка </w:t>
            </w:r>
            <w:proofErr w:type="spellStart"/>
            <w:r w:rsidRPr="006E3C12">
              <w:rPr>
                <w:rFonts w:eastAsia="Times New Roman"/>
                <w:lang w:eastAsia="ru-RU"/>
              </w:rPr>
              <w:t>тр.средства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0CDCE5C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 xml:space="preserve">Цвет </w:t>
            </w:r>
            <w:proofErr w:type="spellStart"/>
            <w:r w:rsidRPr="006E3C12">
              <w:rPr>
                <w:rFonts w:eastAsia="Times New Roman"/>
                <w:lang w:eastAsia="ru-RU"/>
              </w:rPr>
              <w:t>тр.средства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2728E8A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Регистрационный номер</w:t>
            </w:r>
          </w:p>
        </w:tc>
        <w:tc>
          <w:tcPr>
            <w:tcW w:w="851" w:type="dxa"/>
            <w:shd w:val="clear" w:color="auto" w:fill="auto"/>
          </w:tcPr>
          <w:p w14:paraId="0FD32C49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срок пребывания</w:t>
            </w:r>
          </w:p>
        </w:tc>
        <w:tc>
          <w:tcPr>
            <w:tcW w:w="1417" w:type="dxa"/>
            <w:shd w:val="clear" w:color="auto" w:fill="auto"/>
          </w:tcPr>
          <w:p w14:paraId="3356B26E" w14:textId="77777777" w:rsidR="00A42354" w:rsidRPr="006E3C12" w:rsidRDefault="00A42354" w:rsidP="006E3C12">
            <w:pPr>
              <w:ind w:right="-108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Ф.И.О. водителя (ей) должность</w:t>
            </w:r>
          </w:p>
        </w:tc>
        <w:tc>
          <w:tcPr>
            <w:tcW w:w="1418" w:type="dxa"/>
            <w:shd w:val="clear" w:color="auto" w:fill="auto"/>
          </w:tcPr>
          <w:p w14:paraId="2007EB7F" w14:textId="77777777" w:rsidR="00A42354" w:rsidRPr="006E3C12" w:rsidRDefault="00A42354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Цель пребывания</w:t>
            </w:r>
          </w:p>
        </w:tc>
      </w:tr>
      <w:tr w:rsidR="00A42354" w:rsidRPr="006E3C12" w14:paraId="3F3B9904" w14:textId="77777777" w:rsidTr="00A42354">
        <w:tc>
          <w:tcPr>
            <w:tcW w:w="709" w:type="dxa"/>
            <w:shd w:val="clear" w:color="auto" w:fill="auto"/>
          </w:tcPr>
          <w:p w14:paraId="025FA577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5B7BCE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A962CF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4068EF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06421C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23093D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F260D33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1D54588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D92A60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A42354" w:rsidRPr="006E3C12" w14:paraId="36D3047A" w14:textId="77777777" w:rsidTr="00A42354">
        <w:tc>
          <w:tcPr>
            <w:tcW w:w="709" w:type="dxa"/>
            <w:shd w:val="clear" w:color="auto" w:fill="auto"/>
          </w:tcPr>
          <w:p w14:paraId="6C6A0DD6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A1AD59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840AAB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89A2C13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99823B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260D84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FE15301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239FCDE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5A6B0A2" w14:textId="77777777" w:rsidR="00A42354" w:rsidRPr="006E3C12" w:rsidRDefault="00A42354" w:rsidP="006E3C12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585F9D0D" w14:textId="77777777" w:rsidR="00A42354" w:rsidRPr="006E3C12" w:rsidRDefault="00A42354" w:rsidP="006E3C12">
      <w:pPr>
        <w:jc w:val="both"/>
      </w:pPr>
      <w:r w:rsidRPr="006E3C12">
        <w:t>Руководитель: _______________</w:t>
      </w:r>
      <w:r w:rsidRPr="006E3C12">
        <w:tab/>
      </w:r>
      <w:r w:rsidRPr="006E3C12">
        <w:tab/>
      </w:r>
      <w:r w:rsidRPr="006E3C12">
        <w:rPr>
          <w:u w:val="single"/>
        </w:rPr>
        <w:tab/>
      </w:r>
      <w:r w:rsidRPr="006E3C12">
        <w:rPr>
          <w:u w:val="single"/>
        </w:rPr>
        <w:tab/>
      </w:r>
      <w:r w:rsidRPr="006E3C12">
        <w:rPr>
          <w:u w:val="single"/>
        </w:rPr>
        <w:tab/>
      </w:r>
    </w:p>
    <w:p w14:paraId="6718E8AB" w14:textId="77777777" w:rsidR="00A42354" w:rsidRPr="006E3C12" w:rsidRDefault="00A42354" w:rsidP="006E3C12">
      <w:pPr>
        <w:ind w:left="1419" w:firstLine="708"/>
        <w:jc w:val="both"/>
      </w:pPr>
      <w:r w:rsidRPr="006E3C12">
        <w:t xml:space="preserve">подпись </w:t>
      </w:r>
      <w:r w:rsidRPr="006E3C12">
        <w:tab/>
      </w:r>
      <w:r w:rsidRPr="006E3C12">
        <w:tab/>
      </w:r>
      <w:r w:rsidRPr="006E3C12">
        <w:tab/>
        <w:t>расшифровка</w:t>
      </w:r>
      <w:r w:rsidRPr="006E3C12">
        <w:tab/>
      </w:r>
    </w:p>
    <w:p w14:paraId="41A2C602" w14:textId="77777777" w:rsidR="00A42354" w:rsidRPr="006E3C12" w:rsidRDefault="00A42354" w:rsidP="006E3C12">
      <w:pPr>
        <w:jc w:val="both"/>
      </w:pPr>
    </w:p>
    <w:p w14:paraId="1C93050F" w14:textId="77777777" w:rsidR="00A42354" w:rsidRPr="006E3C12" w:rsidRDefault="00A42354" w:rsidP="006E3C12">
      <w:pPr>
        <w:jc w:val="both"/>
      </w:pPr>
    </w:p>
    <w:p w14:paraId="4F35CB1E" w14:textId="77777777" w:rsidR="00A42354" w:rsidRPr="006E3C12" w:rsidRDefault="00A42354" w:rsidP="006E3C12">
      <w:pPr>
        <w:jc w:val="both"/>
      </w:pPr>
      <w:r w:rsidRPr="006E3C12">
        <w:t xml:space="preserve">Согласовано: 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Согласовано:</w:t>
      </w:r>
    </w:p>
    <w:p w14:paraId="5DBE205A" w14:textId="77777777" w:rsidR="00A42354" w:rsidRPr="006E3C12" w:rsidRDefault="00A42354" w:rsidP="006E3C12">
      <w:pPr>
        <w:jc w:val="both"/>
      </w:pPr>
      <w:r w:rsidRPr="006E3C12">
        <w:t>Начальник ЛПП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Служба УФСБ России </w:t>
      </w:r>
    </w:p>
    <w:p w14:paraId="61EC1075" w14:textId="705AF46B" w:rsidR="00A42354" w:rsidRPr="006E3C12" w:rsidRDefault="00A42354" w:rsidP="006E3C12">
      <w:pPr>
        <w:jc w:val="both"/>
      </w:pPr>
      <w:r w:rsidRPr="006E3C12">
        <w:t xml:space="preserve">в </w:t>
      </w:r>
      <w:r w:rsidR="00D162C7" w:rsidRPr="006E3C12">
        <w:t xml:space="preserve">аэропорту </w:t>
      </w:r>
      <w:r w:rsidR="00D162C7">
        <w:t>Нижнекамск (</w:t>
      </w:r>
      <w:proofErr w:type="gramStart"/>
      <w:r w:rsidR="00D162C7" w:rsidRPr="006E3C12">
        <w:t>Бегишево</w:t>
      </w:r>
      <w:r w:rsidR="00D162C7">
        <w:t xml:space="preserve">) </w:t>
      </w:r>
      <w:r w:rsidRPr="006E3C12">
        <w:t xml:space="preserve">  </w:t>
      </w:r>
      <w:proofErr w:type="gramEnd"/>
      <w:r w:rsidRPr="006E3C12">
        <w:t xml:space="preserve">                                                   в г. Набережные Челны</w:t>
      </w:r>
    </w:p>
    <w:p w14:paraId="38404AB2" w14:textId="77777777" w:rsidR="00A42354" w:rsidRPr="006E3C12" w:rsidRDefault="00A42354" w:rsidP="006E3C12">
      <w:pPr>
        <w:jc w:val="both"/>
      </w:pPr>
      <w:r w:rsidRPr="006E3C12">
        <w:t>20_____</w:t>
      </w:r>
      <w:r w:rsidRPr="006E3C12">
        <w:tab/>
        <w:t>г.</w:t>
      </w:r>
      <w:r w:rsidRPr="006E3C12">
        <w:tab/>
      </w:r>
      <w:r w:rsidRPr="006E3C12">
        <w:tab/>
        <w:t xml:space="preserve">                                                                  </w:t>
      </w:r>
      <w:r w:rsidRPr="006E3C12">
        <w:tab/>
      </w:r>
      <w:r w:rsidRPr="006E3C12">
        <w:tab/>
        <w:t>20</w:t>
      </w:r>
      <w:r w:rsidRPr="006E3C12">
        <w:tab/>
        <w:t>г.</w:t>
      </w:r>
    </w:p>
    <w:p w14:paraId="157E619D" w14:textId="77777777" w:rsidR="00A42354" w:rsidRPr="006E3C12" w:rsidRDefault="00A42354" w:rsidP="006E3C12">
      <w:pPr>
        <w:jc w:val="both"/>
      </w:pPr>
    </w:p>
    <w:p w14:paraId="2C737A6F" w14:textId="77777777" w:rsidR="00A42354" w:rsidRPr="006E3C12" w:rsidRDefault="00A42354" w:rsidP="006E3C12">
      <w:pPr>
        <w:ind w:right="112"/>
        <w:jc w:val="both"/>
      </w:pPr>
      <w:r w:rsidRPr="006E3C12">
        <w:t>В соответствии со ст.9 ФЗ № 152 «О персональных данных» от 27.07.2006 года – даю согласие на обработку моих персональных данных</w:t>
      </w:r>
    </w:p>
    <w:p w14:paraId="652CC937" w14:textId="77777777" w:rsidR="00A42354" w:rsidRPr="006E3C12" w:rsidRDefault="00A42354" w:rsidP="006E3C12">
      <w:pPr>
        <w:ind w:right="112"/>
        <w:jc w:val="both"/>
      </w:pPr>
      <w:r w:rsidRPr="006E3C12">
        <w:t xml:space="preserve">Ф.И.О.___________________ </w:t>
      </w:r>
      <w:r w:rsidRPr="006E3C12">
        <w:tab/>
        <w:t xml:space="preserve">________________ </w:t>
      </w:r>
      <w:r w:rsidRPr="006E3C12">
        <w:tab/>
        <w:t>___________</w:t>
      </w:r>
    </w:p>
    <w:p w14:paraId="02303B78" w14:textId="77777777" w:rsidR="00A42354" w:rsidRPr="006E3C12" w:rsidRDefault="00A42354" w:rsidP="006E3C12">
      <w:pPr>
        <w:tabs>
          <w:tab w:val="left" w:pos="5103"/>
        </w:tabs>
        <w:ind w:left="2127" w:right="112" w:firstLine="1134"/>
        <w:jc w:val="both"/>
      </w:pPr>
      <w:r w:rsidRPr="006E3C12">
        <w:t>Подпись</w:t>
      </w:r>
      <w:r w:rsidRPr="006E3C12">
        <w:tab/>
        <w:t xml:space="preserve">дата </w:t>
      </w:r>
    </w:p>
    <w:p w14:paraId="0F662112" w14:textId="77777777" w:rsidR="006E3C12" w:rsidRDefault="006E3C12">
      <w:pPr>
        <w:widowControl/>
        <w:autoSpaceDE/>
        <w:autoSpaceDN/>
        <w:adjustRightInd/>
        <w:spacing w:after="160" w:line="259" w:lineRule="auto"/>
        <w:rPr>
          <w:b/>
        </w:rPr>
      </w:pPr>
      <w:r>
        <w:rPr>
          <w:b/>
        </w:rPr>
        <w:br w:type="page"/>
      </w:r>
    </w:p>
    <w:p w14:paraId="5C0F650A" w14:textId="77777777" w:rsidR="00A42354" w:rsidRPr="006E3C12" w:rsidRDefault="00A42354" w:rsidP="006E3C12">
      <w:pPr>
        <w:spacing w:after="240"/>
        <w:jc w:val="right"/>
        <w:rPr>
          <w:b/>
        </w:rPr>
      </w:pPr>
      <w:r w:rsidRPr="006E3C12">
        <w:rPr>
          <w:b/>
        </w:rPr>
        <w:lastRenderedPageBreak/>
        <w:t xml:space="preserve">Приложение 06 к </w:t>
      </w:r>
    </w:p>
    <w:p w14:paraId="46F239B8" w14:textId="77777777" w:rsidR="006E7F14" w:rsidRPr="00B12760" w:rsidRDefault="006E7F14" w:rsidP="006E7F14">
      <w:pPr>
        <w:widowControl/>
        <w:autoSpaceDE/>
        <w:autoSpaceDN/>
        <w:adjustRightInd/>
        <w:ind w:firstLine="709"/>
        <w:jc w:val="center"/>
        <w:rPr>
          <w:i/>
        </w:rPr>
      </w:pPr>
      <w:r>
        <w:rPr>
          <w:i/>
        </w:rPr>
        <w:t>Выписке</w:t>
      </w:r>
      <w:r w:rsidRPr="006E3C12">
        <w:rPr>
          <w:i/>
        </w:rPr>
        <w:t xml:space="preserve"> из Инструкции </w:t>
      </w:r>
      <w:r w:rsidRPr="006E3C12">
        <w:rPr>
          <w:i/>
          <w:color w:val="000000"/>
        </w:rPr>
        <w:t xml:space="preserve">по пропускному и </w:t>
      </w:r>
      <w:proofErr w:type="spellStart"/>
      <w:r w:rsidRPr="006E3C12">
        <w:rPr>
          <w:i/>
          <w:color w:val="000000"/>
        </w:rPr>
        <w:t>внутриобъектовому</w:t>
      </w:r>
      <w:proofErr w:type="spellEnd"/>
      <w:r w:rsidRPr="006E3C12">
        <w:rPr>
          <w:i/>
          <w:color w:val="000000"/>
        </w:rPr>
        <w:t xml:space="preserve"> режиму в </w:t>
      </w:r>
      <w:r>
        <w:rPr>
          <w:i/>
          <w:color w:val="000000"/>
        </w:rPr>
        <w:t>а</w:t>
      </w:r>
      <w:r w:rsidRPr="006E3C12">
        <w:rPr>
          <w:i/>
          <w:color w:val="000000"/>
        </w:rPr>
        <w:t xml:space="preserve">эропорту </w:t>
      </w:r>
      <w:r>
        <w:rPr>
          <w:i/>
          <w:color w:val="000000"/>
        </w:rPr>
        <w:t>Нижнекамск (</w:t>
      </w:r>
      <w:r w:rsidRPr="006E3C12">
        <w:rPr>
          <w:i/>
          <w:color w:val="000000"/>
        </w:rPr>
        <w:t>Бегишево</w:t>
      </w:r>
      <w:r>
        <w:rPr>
          <w:i/>
          <w:color w:val="000000"/>
        </w:rPr>
        <w:t>)</w:t>
      </w:r>
      <w:r w:rsidRPr="006E3C12">
        <w:rPr>
          <w:i/>
          <w:color w:val="000000"/>
        </w:rPr>
        <w:t xml:space="preserve"> </w:t>
      </w:r>
      <w:proofErr w:type="spellStart"/>
      <w:r>
        <w:rPr>
          <w:bCs/>
          <w:i/>
        </w:rPr>
        <w:t>И.15</w:t>
      </w:r>
      <w:proofErr w:type="spellEnd"/>
      <w:r>
        <w:rPr>
          <w:bCs/>
          <w:i/>
        </w:rPr>
        <w:t>-049-2023</w:t>
      </w:r>
      <w:r w:rsidRPr="006E3C12">
        <w:rPr>
          <w:bCs/>
          <w:i/>
        </w:rPr>
        <w:t xml:space="preserve">, утвержденной </w:t>
      </w:r>
      <w:r w:rsidRPr="00B12760">
        <w:rPr>
          <w:bCs/>
          <w:i/>
        </w:rPr>
        <w:t xml:space="preserve">приказом ГД АО «АЭРОПОРТ «БЕГИШЕВО» № </w:t>
      </w:r>
      <w:r>
        <w:rPr>
          <w:bCs/>
          <w:i/>
        </w:rPr>
        <w:t>98</w:t>
      </w:r>
      <w:r>
        <w:rPr>
          <w:i/>
        </w:rPr>
        <w:t xml:space="preserve"> от 22.03.2024</w:t>
      </w:r>
    </w:p>
    <w:p w14:paraId="12DEE25D" w14:textId="77777777" w:rsidR="00A42354" w:rsidRPr="006E3C12" w:rsidRDefault="00A42354" w:rsidP="00EC4A7E">
      <w:pPr>
        <w:ind w:firstLine="709"/>
        <w:jc w:val="center"/>
        <w:rPr>
          <w:rFonts w:eastAsia="Times New Roman"/>
          <w:snapToGrid w:val="0"/>
        </w:rPr>
      </w:pPr>
    </w:p>
    <w:p w14:paraId="0B9EBC97" w14:textId="77777777" w:rsidR="00A42354" w:rsidRPr="006E3C12" w:rsidRDefault="00A42354" w:rsidP="006E3C12">
      <w:pPr>
        <w:spacing w:after="240"/>
        <w:jc w:val="center"/>
        <w:rPr>
          <w:b/>
        </w:rPr>
      </w:pPr>
      <w:r w:rsidRPr="006E3C12">
        <w:rPr>
          <w:b/>
        </w:rPr>
        <w:t>Бланка пропуска на разовый заезд на ГСМ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01"/>
      </w:tblGrid>
      <w:tr w:rsidR="00A42354" w:rsidRPr="006E3C12" w14:paraId="18AD7416" w14:textId="77777777" w:rsidTr="00B738C7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5A62C" w14:textId="77777777" w:rsidR="00A42354" w:rsidRPr="006E3C12" w:rsidRDefault="00A42354" w:rsidP="006E3C12">
            <w:pPr>
              <w:jc w:val="both"/>
              <w:rPr>
                <w:b/>
              </w:rPr>
            </w:pPr>
            <w:r w:rsidRPr="006E3C12">
              <w:rPr>
                <w:b/>
              </w:rPr>
              <w:t>РАЗОВЫЙ ПРОПУСК 000001</w:t>
            </w:r>
          </w:p>
          <w:p w14:paraId="4AB4E477" w14:textId="77777777" w:rsidR="00A42354" w:rsidRPr="006E3C12" w:rsidRDefault="00A42354" w:rsidP="006E3C12">
            <w:pPr>
              <w:jc w:val="both"/>
              <w:rPr>
                <w:b/>
              </w:rPr>
            </w:pPr>
            <w:r w:rsidRPr="006E3C12">
              <w:rPr>
                <w:b/>
              </w:rPr>
              <w:t>АО «АЭРОПОРТ «БЕГИШЕВО» на проезд до склада ГСМ</w:t>
            </w:r>
          </w:p>
        </w:tc>
      </w:tr>
      <w:tr w:rsidR="00A42354" w:rsidRPr="006E3C12" w14:paraId="4D4005E0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B3513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Организация________________________</w:t>
            </w:r>
            <w:r w:rsidR="00B738C7" w:rsidRPr="006E3C12">
              <w:t>_________________________</w:t>
            </w:r>
          </w:p>
        </w:tc>
      </w:tr>
      <w:tr w:rsidR="00A42354" w:rsidRPr="006E3C12" w14:paraId="03504C99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E3266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 xml:space="preserve">Ф.И.О. </w:t>
            </w:r>
            <w:r w:rsidR="00B738C7" w:rsidRPr="006E3C12">
              <w:t>в</w:t>
            </w:r>
            <w:r w:rsidRPr="006E3C12">
              <w:t>одителя_________________________________________</w:t>
            </w:r>
            <w:r w:rsidR="00B738C7" w:rsidRPr="006E3C12">
              <w:t>_____</w:t>
            </w:r>
          </w:p>
        </w:tc>
      </w:tr>
      <w:tr w:rsidR="00A42354" w:rsidRPr="006E3C12" w14:paraId="5767561D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73F62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Марка и номер автомобиля___________________________________</w:t>
            </w:r>
            <w:r w:rsidR="00B738C7" w:rsidRPr="006E3C12">
              <w:t>__</w:t>
            </w:r>
          </w:p>
        </w:tc>
      </w:tr>
      <w:tr w:rsidR="00A42354" w:rsidRPr="006E3C12" w14:paraId="13E2537B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F7A44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Дата и время заезда____________________________________________</w:t>
            </w:r>
          </w:p>
        </w:tc>
      </w:tr>
      <w:tr w:rsidR="00A42354" w:rsidRPr="006E3C12" w14:paraId="344EC83E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941D0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Время прибытия на склад ГСМ___</w:t>
            </w:r>
            <w:r w:rsidR="00B738C7" w:rsidRPr="006E3C12">
              <w:t>_______________________________</w:t>
            </w:r>
          </w:p>
        </w:tc>
      </w:tr>
      <w:tr w:rsidR="00A42354" w:rsidRPr="006E3C12" w14:paraId="2C37FD88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4B9C8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Сорт отпущенного ГСМ________________________________________</w:t>
            </w:r>
          </w:p>
        </w:tc>
      </w:tr>
      <w:tr w:rsidR="00A42354" w:rsidRPr="006E3C12" w14:paraId="33872F22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61601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Количество отпущенного ГСМ________________________________</w:t>
            </w:r>
            <w:r w:rsidR="00B738C7" w:rsidRPr="006E3C12">
              <w:t>__</w:t>
            </w:r>
          </w:p>
        </w:tc>
      </w:tr>
      <w:tr w:rsidR="00A42354" w:rsidRPr="006E3C12" w14:paraId="6AE6A24D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7EE1C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Подпись кладовщика, отпустившего ГСМ_________________________</w:t>
            </w:r>
          </w:p>
        </w:tc>
      </w:tr>
      <w:tr w:rsidR="00A42354" w:rsidRPr="006E3C12" w14:paraId="2A961F2F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ED6706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Время выезда со склада ГСМ____________________________________</w:t>
            </w:r>
          </w:p>
        </w:tc>
      </w:tr>
      <w:tr w:rsidR="00A42354" w:rsidRPr="006E3C12" w14:paraId="45C4AA13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704EC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Время выезда через КПП_______________________________________</w:t>
            </w:r>
            <w:r w:rsidR="00B738C7" w:rsidRPr="006E3C12">
              <w:t>_</w:t>
            </w:r>
          </w:p>
        </w:tc>
      </w:tr>
      <w:tr w:rsidR="00A42354" w:rsidRPr="006E3C12" w14:paraId="1417847B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D7AAA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>Бюро пропусков: __________________________________________</w:t>
            </w:r>
            <w:r w:rsidR="00B738C7" w:rsidRPr="006E3C12">
              <w:t>____</w:t>
            </w:r>
          </w:p>
        </w:tc>
      </w:tr>
      <w:tr w:rsidR="00A42354" w:rsidRPr="006E3C12" w14:paraId="2B5B85F8" w14:textId="77777777" w:rsidTr="00B738C7">
        <w:tc>
          <w:tcPr>
            <w:tcW w:w="9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96A" w14:textId="77777777" w:rsidR="00A42354" w:rsidRPr="006E3C12" w:rsidRDefault="00A42354" w:rsidP="006E3C12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jc w:val="both"/>
            </w:pPr>
            <w:r w:rsidRPr="006E3C12">
              <w:t xml:space="preserve">Инспектор </w:t>
            </w:r>
            <w:proofErr w:type="spellStart"/>
            <w:r w:rsidRPr="006E3C12">
              <w:t>СТиАБ</w:t>
            </w:r>
            <w:proofErr w:type="spellEnd"/>
            <w:r w:rsidRPr="006E3C12">
              <w:t>: __________________</w:t>
            </w:r>
            <w:r w:rsidR="00B738C7" w:rsidRPr="006E3C12">
              <w:t>__________________________</w:t>
            </w:r>
          </w:p>
          <w:p w14:paraId="363BB355" w14:textId="77777777" w:rsidR="00A42354" w:rsidRPr="006E3C12" w:rsidRDefault="00A42354" w:rsidP="006E3C12">
            <w:pPr>
              <w:ind w:right="459"/>
              <w:jc w:val="both"/>
            </w:pPr>
            <w:r w:rsidRPr="006E3C12">
              <w:t>М.П.</w:t>
            </w:r>
          </w:p>
        </w:tc>
      </w:tr>
    </w:tbl>
    <w:p w14:paraId="712F3682" w14:textId="77777777" w:rsidR="00B738C7" w:rsidRPr="006E3C12" w:rsidRDefault="00B738C7" w:rsidP="006E3C12">
      <w:pPr>
        <w:tabs>
          <w:tab w:val="left" w:pos="5103"/>
        </w:tabs>
        <w:ind w:left="2127" w:right="112" w:firstLine="1134"/>
        <w:jc w:val="both"/>
        <w:rPr>
          <w:rFonts w:eastAsia="Times New Roman"/>
          <w:snapToGrid w:val="0"/>
        </w:rPr>
      </w:pPr>
    </w:p>
    <w:p w14:paraId="3B4B1B01" w14:textId="77777777" w:rsidR="00B738C7" w:rsidRPr="006E3C12" w:rsidRDefault="00B738C7" w:rsidP="006E3C12">
      <w:pPr>
        <w:widowControl/>
        <w:autoSpaceDE/>
        <w:autoSpaceDN/>
        <w:adjustRightInd/>
        <w:spacing w:after="160"/>
        <w:rPr>
          <w:rFonts w:eastAsia="Times New Roman"/>
          <w:snapToGrid w:val="0"/>
        </w:rPr>
      </w:pPr>
      <w:r w:rsidRPr="006E3C12">
        <w:rPr>
          <w:rFonts w:eastAsia="Times New Roman"/>
          <w:snapToGrid w:val="0"/>
        </w:rPr>
        <w:br w:type="page"/>
      </w:r>
    </w:p>
    <w:p w14:paraId="4B57BFEB" w14:textId="77777777" w:rsidR="00A42354" w:rsidRPr="00841459" w:rsidRDefault="00B738C7" w:rsidP="00841459">
      <w:pPr>
        <w:spacing w:after="240"/>
        <w:jc w:val="right"/>
        <w:rPr>
          <w:b/>
        </w:rPr>
      </w:pPr>
      <w:r w:rsidRPr="00841459">
        <w:rPr>
          <w:b/>
        </w:rPr>
        <w:lastRenderedPageBreak/>
        <w:t xml:space="preserve">Приложение 07 к </w:t>
      </w:r>
    </w:p>
    <w:p w14:paraId="559D2AF9" w14:textId="77777777" w:rsidR="006E7F14" w:rsidRDefault="006E7F14" w:rsidP="006E7F14">
      <w:pPr>
        <w:widowControl/>
        <w:autoSpaceDE/>
        <w:autoSpaceDN/>
        <w:adjustRightInd/>
        <w:ind w:firstLine="709"/>
        <w:jc w:val="center"/>
        <w:rPr>
          <w:i/>
        </w:rPr>
      </w:pPr>
      <w:r>
        <w:rPr>
          <w:i/>
        </w:rPr>
        <w:t>Выписке</w:t>
      </w:r>
      <w:r w:rsidRPr="006E3C12">
        <w:rPr>
          <w:i/>
        </w:rPr>
        <w:t xml:space="preserve"> из Инструкции </w:t>
      </w:r>
      <w:r w:rsidRPr="006E3C12">
        <w:rPr>
          <w:i/>
          <w:color w:val="000000"/>
        </w:rPr>
        <w:t xml:space="preserve">по пропускному и </w:t>
      </w:r>
      <w:proofErr w:type="spellStart"/>
      <w:r w:rsidRPr="006E3C12">
        <w:rPr>
          <w:i/>
          <w:color w:val="000000"/>
        </w:rPr>
        <w:t>внутриобъектовому</w:t>
      </w:r>
      <w:proofErr w:type="spellEnd"/>
      <w:r w:rsidRPr="006E3C12">
        <w:rPr>
          <w:i/>
          <w:color w:val="000000"/>
        </w:rPr>
        <w:t xml:space="preserve"> режиму в </w:t>
      </w:r>
      <w:r>
        <w:rPr>
          <w:i/>
          <w:color w:val="000000"/>
        </w:rPr>
        <w:t>а</w:t>
      </w:r>
      <w:r w:rsidRPr="006E3C12">
        <w:rPr>
          <w:i/>
          <w:color w:val="000000"/>
        </w:rPr>
        <w:t xml:space="preserve">эропорту </w:t>
      </w:r>
      <w:r>
        <w:rPr>
          <w:i/>
          <w:color w:val="000000"/>
        </w:rPr>
        <w:t>Нижнекамск (</w:t>
      </w:r>
      <w:r w:rsidRPr="006E3C12">
        <w:rPr>
          <w:i/>
          <w:color w:val="000000"/>
        </w:rPr>
        <w:t>Бегишево</w:t>
      </w:r>
      <w:r>
        <w:rPr>
          <w:i/>
          <w:color w:val="000000"/>
        </w:rPr>
        <w:t>)</w:t>
      </w:r>
      <w:r w:rsidRPr="006E3C12">
        <w:rPr>
          <w:i/>
          <w:color w:val="000000"/>
        </w:rPr>
        <w:t xml:space="preserve"> </w:t>
      </w:r>
      <w:proofErr w:type="spellStart"/>
      <w:r>
        <w:rPr>
          <w:bCs/>
          <w:i/>
        </w:rPr>
        <w:t>И.15</w:t>
      </w:r>
      <w:proofErr w:type="spellEnd"/>
      <w:r>
        <w:rPr>
          <w:bCs/>
          <w:i/>
        </w:rPr>
        <w:t>-049-2023</w:t>
      </w:r>
      <w:r w:rsidRPr="006E3C12">
        <w:rPr>
          <w:bCs/>
          <w:i/>
        </w:rPr>
        <w:t xml:space="preserve">, утвержденной </w:t>
      </w:r>
      <w:r w:rsidRPr="00B12760">
        <w:rPr>
          <w:bCs/>
          <w:i/>
        </w:rPr>
        <w:t xml:space="preserve">приказом ГД АО «АЭРОПОРТ «БЕГИШЕВО» № </w:t>
      </w:r>
      <w:r>
        <w:rPr>
          <w:bCs/>
          <w:i/>
        </w:rPr>
        <w:t>98</w:t>
      </w:r>
      <w:r>
        <w:rPr>
          <w:i/>
        </w:rPr>
        <w:t xml:space="preserve"> от 22.03.2024</w:t>
      </w:r>
    </w:p>
    <w:p w14:paraId="09867837" w14:textId="77777777" w:rsidR="006E7F14" w:rsidRPr="00B12760" w:rsidRDefault="006E7F14" w:rsidP="006E7F14">
      <w:pPr>
        <w:widowControl/>
        <w:autoSpaceDE/>
        <w:autoSpaceDN/>
        <w:adjustRightInd/>
        <w:ind w:firstLine="709"/>
        <w:jc w:val="center"/>
        <w:rPr>
          <w:i/>
        </w:rPr>
      </w:pPr>
    </w:p>
    <w:p w14:paraId="7FD0FE40" w14:textId="77777777" w:rsidR="00B738C7" w:rsidRPr="006E3C12" w:rsidRDefault="00B738C7" w:rsidP="006E3C12">
      <w:pPr>
        <w:spacing w:after="240"/>
        <w:jc w:val="center"/>
        <w:rPr>
          <w:b/>
        </w:rPr>
      </w:pPr>
      <w:r w:rsidRPr="006E3C12">
        <w:rPr>
          <w:b/>
        </w:rPr>
        <w:t>Заявка на выдачу постоянного личного пропуска для работников Аэропорта и работников организаций, осуществляющих свою законную деятельность на территории Аэропорта</w:t>
      </w:r>
    </w:p>
    <w:p w14:paraId="0FB6D061" w14:textId="77777777" w:rsidR="00B738C7" w:rsidRPr="006E3C12" w:rsidRDefault="00B738C7" w:rsidP="006E3C12">
      <w:pPr>
        <w:spacing w:before="240"/>
        <w:ind w:firstLine="4536"/>
      </w:pPr>
      <w:r w:rsidRPr="006E3C12">
        <w:t xml:space="preserve">Генеральному директору </w:t>
      </w:r>
    </w:p>
    <w:p w14:paraId="7364E37D" w14:textId="4581957D" w:rsidR="00B738C7" w:rsidRPr="006E3C12" w:rsidRDefault="00B738C7" w:rsidP="006E3C12">
      <w:pPr>
        <w:ind w:firstLine="4536"/>
        <w:rPr>
          <w:i/>
        </w:rPr>
      </w:pPr>
      <w:r w:rsidRPr="006E3C12">
        <w:rPr>
          <w:i/>
        </w:rPr>
        <w:t xml:space="preserve">(или </w:t>
      </w:r>
      <w:proofErr w:type="spellStart"/>
      <w:r w:rsidRPr="006E3C12">
        <w:rPr>
          <w:i/>
        </w:rPr>
        <w:t>ЗГД</w:t>
      </w:r>
      <w:proofErr w:type="spellEnd"/>
      <w:r w:rsidRPr="006E3C12">
        <w:rPr>
          <w:i/>
        </w:rPr>
        <w:t xml:space="preserve"> по безопасности</w:t>
      </w:r>
      <w:r w:rsidR="006E7F14">
        <w:rPr>
          <w:i/>
        </w:rPr>
        <w:t>/</w:t>
      </w:r>
    </w:p>
    <w:p w14:paraId="007832D7" w14:textId="77777777" w:rsidR="00B738C7" w:rsidRPr="006E3C12" w:rsidRDefault="00B738C7" w:rsidP="006E3C12">
      <w:pPr>
        <w:ind w:firstLine="4536"/>
        <w:rPr>
          <w:i/>
        </w:rPr>
      </w:pPr>
      <w:r w:rsidRPr="006E3C12">
        <w:rPr>
          <w:i/>
        </w:rPr>
        <w:t xml:space="preserve">начальнику </w:t>
      </w:r>
      <w:proofErr w:type="spellStart"/>
      <w:r w:rsidRPr="006E3C12">
        <w:rPr>
          <w:i/>
        </w:rPr>
        <w:t>СТиАБ</w:t>
      </w:r>
      <w:proofErr w:type="spellEnd"/>
      <w:r w:rsidRPr="006E3C12">
        <w:rPr>
          <w:i/>
        </w:rPr>
        <w:t>)</w:t>
      </w:r>
    </w:p>
    <w:p w14:paraId="1E432279" w14:textId="77777777" w:rsidR="00B738C7" w:rsidRPr="006E3C12" w:rsidRDefault="00B738C7" w:rsidP="006E3C12">
      <w:pPr>
        <w:ind w:firstLine="4536"/>
      </w:pPr>
      <w:r w:rsidRPr="006E3C12">
        <w:t>АО «АЭРОПОРТ» БЕГИШЕВО»</w:t>
      </w:r>
    </w:p>
    <w:p w14:paraId="108E3090" w14:textId="77777777" w:rsidR="00B738C7" w:rsidRPr="006E3C12" w:rsidRDefault="00B738C7" w:rsidP="006E3C12">
      <w:pPr>
        <w:ind w:left="3827" w:firstLine="709"/>
      </w:pPr>
      <w:r w:rsidRPr="006E3C12">
        <w:t>_________________Ф.И.О.</w:t>
      </w:r>
      <w:r w:rsidRPr="006E3C12">
        <w:tab/>
      </w:r>
    </w:p>
    <w:p w14:paraId="39E9B08F" w14:textId="77777777" w:rsidR="00B738C7" w:rsidRPr="006E3C12" w:rsidRDefault="00B738C7" w:rsidP="006E3C12">
      <w:pPr>
        <w:ind w:right="112"/>
        <w:jc w:val="center"/>
      </w:pPr>
    </w:p>
    <w:p w14:paraId="55272E89" w14:textId="77777777" w:rsidR="00B738C7" w:rsidRPr="006E3C12" w:rsidRDefault="00B738C7" w:rsidP="006E3C12">
      <w:pPr>
        <w:ind w:right="112"/>
        <w:jc w:val="center"/>
      </w:pPr>
      <w:r w:rsidRPr="006E3C12">
        <w:t>Уважаемый ________________!</w:t>
      </w:r>
    </w:p>
    <w:p w14:paraId="5B3111FD" w14:textId="77777777" w:rsidR="00B738C7" w:rsidRPr="006E3C12" w:rsidRDefault="00B738C7" w:rsidP="006E3C12">
      <w:pPr>
        <w:jc w:val="center"/>
      </w:pPr>
    </w:p>
    <w:p w14:paraId="048BF70C" w14:textId="77777777" w:rsidR="00B738C7" w:rsidRPr="006E3C12" w:rsidRDefault="00B738C7" w:rsidP="006E3C12">
      <w:pPr>
        <w:ind w:firstLine="709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_______________________________________ просит Вас рассмотреть</w:t>
      </w:r>
    </w:p>
    <w:p w14:paraId="08913C90" w14:textId="77777777" w:rsidR="00B738C7" w:rsidRPr="006E3C12" w:rsidRDefault="00B738C7" w:rsidP="006E3C12">
      <w:pPr>
        <w:ind w:left="709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(название структурного подразделения Аэропорта, название организации)</w:t>
      </w:r>
    </w:p>
    <w:p w14:paraId="46CD1270" w14:textId="77777777" w:rsidR="00B738C7" w:rsidRPr="006E3C12" w:rsidRDefault="00B738C7" w:rsidP="006E3C12">
      <w:pPr>
        <w:jc w:val="both"/>
        <w:rPr>
          <w:rFonts w:eastAsia="Times New Roman"/>
          <w:u w:val="single"/>
          <w:lang w:eastAsia="ru-RU"/>
        </w:rPr>
      </w:pPr>
      <w:r w:rsidRPr="006E3C12">
        <w:rPr>
          <w:rFonts w:eastAsia="Times New Roman"/>
          <w:lang w:eastAsia="ru-RU"/>
        </w:rPr>
        <w:t xml:space="preserve">возможность выдачи постоянного пропуска сотруднику </w:t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  <w:r w:rsidRPr="006E3C12">
        <w:rPr>
          <w:rFonts w:eastAsia="Times New Roman"/>
          <w:u w:val="single"/>
          <w:lang w:eastAsia="ru-RU"/>
        </w:rPr>
        <w:tab/>
      </w:r>
    </w:p>
    <w:p w14:paraId="44494062" w14:textId="77777777" w:rsidR="00B738C7" w:rsidRPr="006E3C12" w:rsidRDefault="00B738C7" w:rsidP="006E3C12">
      <w:pPr>
        <w:ind w:firstLine="709"/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ab/>
      </w:r>
      <w:r w:rsidRPr="006E3C12">
        <w:rPr>
          <w:rFonts w:eastAsia="Times New Roman"/>
          <w:lang w:eastAsia="ru-RU"/>
        </w:rPr>
        <w:tab/>
      </w:r>
      <w:r w:rsidRPr="006E3C12">
        <w:rPr>
          <w:rFonts w:eastAsia="Times New Roman"/>
          <w:lang w:eastAsia="ru-RU"/>
        </w:rPr>
        <w:tab/>
      </w:r>
      <w:r w:rsidRPr="006E3C12">
        <w:rPr>
          <w:rFonts w:eastAsia="Times New Roman"/>
          <w:lang w:eastAsia="ru-RU"/>
        </w:rPr>
        <w:tab/>
      </w:r>
      <w:r w:rsidRPr="006E3C12">
        <w:rPr>
          <w:rFonts w:eastAsia="Times New Roman"/>
          <w:lang w:eastAsia="ru-RU"/>
        </w:rPr>
        <w:tab/>
      </w:r>
      <w:r w:rsidRPr="006E3C12">
        <w:rPr>
          <w:rFonts w:eastAsia="Times New Roman"/>
          <w:lang w:eastAsia="ru-RU"/>
        </w:rPr>
        <w:tab/>
      </w:r>
      <w:r w:rsidRPr="006E3C12">
        <w:rPr>
          <w:rFonts w:eastAsia="Times New Roman"/>
          <w:lang w:eastAsia="ru-RU"/>
        </w:rPr>
        <w:tab/>
      </w:r>
      <w:r w:rsidRPr="006E3C12">
        <w:rPr>
          <w:rFonts w:eastAsia="Times New Roman"/>
          <w:lang w:eastAsia="ru-RU"/>
        </w:rPr>
        <w:tab/>
      </w:r>
      <w:r w:rsidRPr="006E3C12">
        <w:rPr>
          <w:rFonts w:eastAsia="Times New Roman"/>
          <w:lang w:eastAsia="ru-RU"/>
        </w:rPr>
        <w:tab/>
        <w:t>(ФИО)</w:t>
      </w:r>
    </w:p>
    <w:p w14:paraId="4937C671" w14:textId="77777777" w:rsidR="00B738C7" w:rsidRPr="006E3C12" w:rsidRDefault="00B738C7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 xml:space="preserve">с «___» ___________ _____ года. </w:t>
      </w:r>
    </w:p>
    <w:p w14:paraId="7BC4CAE4" w14:textId="77777777" w:rsidR="00B738C7" w:rsidRPr="006E3C12" w:rsidRDefault="00B738C7" w:rsidP="006E3C12">
      <w:pPr>
        <w:jc w:val="both"/>
        <w:rPr>
          <w:rFonts w:eastAsia="Times New Roman"/>
          <w:lang w:eastAsia="ru-RU"/>
        </w:rPr>
      </w:pPr>
    </w:p>
    <w:p w14:paraId="47A897F8" w14:textId="77777777" w:rsidR="00B738C7" w:rsidRPr="006E3C12" w:rsidRDefault="00B738C7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 xml:space="preserve">Приложение: </w:t>
      </w:r>
    </w:p>
    <w:p w14:paraId="29DAEAC6" w14:textId="77777777" w:rsidR="00B738C7" w:rsidRPr="006E3C12" w:rsidRDefault="00B738C7" w:rsidP="006E3C12">
      <w:pPr>
        <w:jc w:val="both"/>
        <w:rPr>
          <w:rFonts w:eastAsia="Times New Roman"/>
          <w:lang w:eastAsia="ru-RU"/>
        </w:rPr>
      </w:pPr>
      <w:r w:rsidRPr="006E3C12">
        <w:rPr>
          <w:rFonts w:eastAsia="Times New Roman"/>
          <w:lang w:eastAsia="ru-RU"/>
        </w:rPr>
        <w:t>1. Приказ о допуске к самостоятельной работе:</w:t>
      </w:r>
    </w:p>
    <w:p w14:paraId="4E6D7410" w14:textId="77777777" w:rsidR="00B738C7" w:rsidRPr="006E3C12" w:rsidRDefault="00B738C7" w:rsidP="006E3C12">
      <w:pPr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932"/>
        <w:gridCol w:w="1216"/>
        <w:gridCol w:w="1381"/>
        <w:gridCol w:w="1432"/>
        <w:gridCol w:w="1470"/>
        <w:gridCol w:w="1440"/>
        <w:gridCol w:w="1216"/>
      </w:tblGrid>
      <w:tr w:rsidR="00B738C7" w:rsidRPr="006E3C12" w14:paraId="29A78906" w14:textId="77777777" w:rsidTr="0066065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6440" w14:textId="77777777" w:rsidR="00B738C7" w:rsidRPr="006E3C12" w:rsidRDefault="00B738C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№</w:t>
            </w:r>
          </w:p>
          <w:p w14:paraId="21B4CE4F" w14:textId="77777777" w:rsidR="00B738C7" w:rsidRPr="006E3C12" w:rsidRDefault="00B738C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651F" w14:textId="77777777" w:rsidR="00B738C7" w:rsidRPr="006E3C12" w:rsidRDefault="00B738C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3277C" w14:textId="77777777" w:rsidR="00B738C7" w:rsidRPr="006E3C12" w:rsidRDefault="00B738C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Дата и место рождения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95FD" w14:textId="77777777" w:rsidR="00B738C7" w:rsidRPr="006E3C12" w:rsidRDefault="00B738C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Место жительства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F1DC" w14:textId="77777777" w:rsidR="00B738C7" w:rsidRPr="006E3C12" w:rsidRDefault="00B738C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Занимаемая должность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774CA" w14:textId="77777777" w:rsidR="00B738C7" w:rsidRPr="006E3C12" w:rsidRDefault="00B738C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Паспортные данные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4A7E" w14:textId="77777777" w:rsidR="00B738C7" w:rsidRPr="006E3C12" w:rsidRDefault="00B738C7" w:rsidP="006E3C12">
            <w:pPr>
              <w:ind w:right="-2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Цель пребывания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86D6" w14:textId="77777777" w:rsidR="00B738C7" w:rsidRPr="006E3C12" w:rsidRDefault="00B738C7" w:rsidP="006E3C12">
            <w:pPr>
              <w:ind w:right="-2"/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Срок (период) на который требуется пропуск</w:t>
            </w:r>
          </w:p>
        </w:tc>
      </w:tr>
      <w:tr w:rsidR="00B738C7" w:rsidRPr="006E3C12" w14:paraId="098C455E" w14:textId="77777777" w:rsidTr="0066065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7762" w14:textId="77777777" w:rsidR="00B738C7" w:rsidRPr="006E3C12" w:rsidRDefault="00B738C7" w:rsidP="006E3C12">
            <w:pPr>
              <w:jc w:val="center"/>
              <w:rPr>
                <w:rFonts w:eastAsia="Times New Roman"/>
                <w:lang w:eastAsia="ru-RU"/>
              </w:rPr>
            </w:pPr>
            <w:r w:rsidRPr="006E3C1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BA07" w14:textId="77777777" w:rsidR="00B738C7" w:rsidRPr="006E3C12" w:rsidRDefault="00B738C7" w:rsidP="006E3C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66B3" w14:textId="77777777" w:rsidR="00B738C7" w:rsidRPr="006E3C12" w:rsidRDefault="00B738C7" w:rsidP="006E3C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B7CB" w14:textId="77777777" w:rsidR="00B738C7" w:rsidRPr="006E3C12" w:rsidRDefault="00B738C7" w:rsidP="006E3C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CDA0" w14:textId="77777777" w:rsidR="00B738C7" w:rsidRPr="006E3C12" w:rsidRDefault="00B738C7" w:rsidP="006E3C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35AA" w14:textId="77777777" w:rsidR="00B738C7" w:rsidRPr="006E3C12" w:rsidRDefault="00B738C7" w:rsidP="006E3C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799F" w14:textId="77777777" w:rsidR="00B738C7" w:rsidRPr="006E3C12" w:rsidRDefault="00B738C7" w:rsidP="006E3C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1CF" w14:textId="77777777" w:rsidR="00B738C7" w:rsidRPr="006E3C12" w:rsidRDefault="00B738C7" w:rsidP="006E3C12">
            <w:pPr>
              <w:rPr>
                <w:rFonts w:eastAsia="Times New Roman"/>
                <w:lang w:eastAsia="ru-RU"/>
              </w:rPr>
            </w:pPr>
          </w:p>
        </w:tc>
      </w:tr>
    </w:tbl>
    <w:p w14:paraId="654DE1AA" w14:textId="77777777" w:rsidR="00B738C7" w:rsidRPr="006E3C12" w:rsidRDefault="00B738C7" w:rsidP="006E3C12">
      <w:pPr>
        <w:jc w:val="both"/>
      </w:pPr>
    </w:p>
    <w:p w14:paraId="77D731A3" w14:textId="77777777" w:rsidR="00B738C7" w:rsidRPr="006E3C12" w:rsidRDefault="00B738C7" w:rsidP="006E3C12">
      <w:pPr>
        <w:jc w:val="both"/>
      </w:pPr>
    </w:p>
    <w:p w14:paraId="15983639" w14:textId="77777777" w:rsidR="00B738C7" w:rsidRPr="006E3C12" w:rsidRDefault="00B738C7" w:rsidP="006E3C12">
      <w:pPr>
        <w:jc w:val="both"/>
      </w:pPr>
      <w:r w:rsidRPr="006E3C12">
        <w:t>Руководитель: _______________</w:t>
      </w:r>
      <w:r w:rsidRPr="006E3C12">
        <w:tab/>
      </w:r>
      <w:r w:rsidRPr="006E3C12">
        <w:tab/>
      </w:r>
      <w:r w:rsidRPr="006E3C12">
        <w:rPr>
          <w:u w:val="single"/>
        </w:rPr>
        <w:tab/>
      </w:r>
      <w:r w:rsidRPr="006E3C12">
        <w:rPr>
          <w:u w:val="single"/>
        </w:rPr>
        <w:tab/>
      </w:r>
      <w:r w:rsidRPr="006E3C12">
        <w:rPr>
          <w:u w:val="single"/>
        </w:rPr>
        <w:tab/>
      </w:r>
    </w:p>
    <w:p w14:paraId="0B64F3DD" w14:textId="77777777" w:rsidR="00B738C7" w:rsidRPr="006E3C12" w:rsidRDefault="00B738C7" w:rsidP="006E3C12">
      <w:pPr>
        <w:ind w:left="1419" w:firstLine="708"/>
        <w:jc w:val="both"/>
      </w:pPr>
      <w:r w:rsidRPr="006E3C12">
        <w:t xml:space="preserve">подпись </w:t>
      </w:r>
      <w:r w:rsidRPr="006E3C12">
        <w:tab/>
      </w:r>
      <w:r w:rsidRPr="006E3C12">
        <w:tab/>
      </w:r>
      <w:r w:rsidRPr="006E3C12">
        <w:tab/>
        <w:t>расшифровка</w:t>
      </w:r>
      <w:r w:rsidRPr="006E3C12">
        <w:tab/>
      </w:r>
    </w:p>
    <w:p w14:paraId="3AEC1FE1" w14:textId="77777777" w:rsidR="00B738C7" w:rsidRPr="006E3C12" w:rsidRDefault="00B738C7" w:rsidP="006E3C12">
      <w:pPr>
        <w:jc w:val="both"/>
      </w:pPr>
    </w:p>
    <w:p w14:paraId="0F8FD63B" w14:textId="77777777" w:rsidR="00B738C7" w:rsidRPr="006E3C12" w:rsidRDefault="00B738C7" w:rsidP="006E3C12">
      <w:pPr>
        <w:jc w:val="both"/>
      </w:pPr>
    </w:p>
    <w:p w14:paraId="1C1A4098" w14:textId="77777777" w:rsidR="00B738C7" w:rsidRPr="006E3C12" w:rsidRDefault="00B738C7" w:rsidP="006E3C12">
      <w:pPr>
        <w:jc w:val="both"/>
      </w:pPr>
      <w:r w:rsidRPr="006E3C12">
        <w:t xml:space="preserve">Согласовано: 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Согласовано:</w:t>
      </w:r>
    </w:p>
    <w:p w14:paraId="362CD2AC" w14:textId="77777777" w:rsidR="00B738C7" w:rsidRPr="006E3C12" w:rsidRDefault="00B738C7" w:rsidP="006E3C12">
      <w:pPr>
        <w:jc w:val="both"/>
      </w:pPr>
      <w:r w:rsidRPr="006E3C12">
        <w:t>Начальник ЛПП</w:t>
      </w:r>
      <w:r w:rsidRPr="006E3C12">
        <w:tab/>
      </w:r>
      <w:r w:rsidRPr="006E3C12">
        <w:tab/>
      </w:r>
      <w:r w:rsidRPr="006E3C12">
        <w:tab/>
      </w:r>
      <w:r w:rsidRPr="006E3C12">
        <w:tab/>
        <w:t xml:space="preserve">                                                     Служба УФСБ России </w:t>
      </w:r>
    </w:p>
    <w:p w14:paraId="709AE6F3" w14:textId="4173E76F" w:rsidR="00B738C7" w:rsidRPr="006E3C12" w:rsidRDefault="00B738C7" w:rsidP="006E3C12">
      <w:pPr>
        <w:jc w:val="both"/>
      </w:pPr>
      <w:r w:rsidRPr="006E3C12">
        <w:t xml:space="preserve">в аэропорту </w:t>
      </w:r>
      <w:r w:rsidR="00D162C7">
        <w:t>Нижнекамск (</w:t>
      </w:r>
      <w:proofErr w:type="gramStart"/>
      <w:r w:rsidRPr="006E3C12">
        <w:t>Бегишево</w:t>
      </w:r>
      <w:r w:rsidR="00D162C7">
        <w:t>)</w:t>
      </w:r>
      <w:r w:rsidRPr="006E3C12">
        <w:t xml:space="preserve">   </w:t>
      </w:r>
      <w:proofErr w:type="gramEnd"/>
      <w:r w:rsidRPr="006E3C12">
        <w:t xml:space="preserve">                                                   в г. Набережные Челны</w:t>
      </w:r>
    </w:p>
    <w:p w14:paraId="019AE9A6" w14:textId="77777777" w:rsidR="00B738C7" w:rsidRPr="006E3C12" w:rsidRDefault="00B738C7" w:rsidP="006E3C12">
      <w:pPr>
        <w:jc w:val="both"/>
      </w:pPr>
      <w:r w:rsidRPr="006E3C12">
        <w:t>20_____</w:t>
      </w:r>
      <w:r w:rsidRPr="006E3C12">
        <w:tab/>
        <w:t>г.</w:t>
      </w:r>
      <w:r w:rsidRPr="006E3C12">
        <w:tab/>
      </w:r>
      <w:r w:rsidRPr="006E3C12">
        <w:tab/>
        <w:t xml:space="preserve">                                                                  </w:t>
      </w:r>
      <w:r w:rsidRPr="006E3C12">
        <w:tab/>
      </w:r>
      <w:r w:rsidRPr="006E3C12">
        <w:tab/>
        <w:t>20</w:t>
      </w:r>
      <w:r w:rsidRPr="006E3C12">
        <w:tab/>
        <w:t>г.</w:t>
      </w:r>
    </w:p>
    <w:p w14:paraId="2F02320A" w14:textId="77777777" w:rsidR="00B738C7" w:rsidRPr="006E3C12" w:rsidRDefault="00B738C7" w:rsidP="006E3C12">
      <w:pPr>
        <w:jc w:val="both"/>
      </w:pPr>
    </w:p>
    <w:p w14:paraId="02466DF9" w14:textId="77777777" w:rsidR="00B738C7" w:rsidRPr="006E3C12" w:rsidRDefault="00B738C7" w:rsidP="006E3C12">
      <w:pPr>
        <w:ind w:right="112"/>
        <w:jc w:val="both"/>
      </w:pPr>
    </w:p>
    <w:p w14:paraId="62F59B3F" w14:textId="77777777" w:rsidR="00B738C7" w:rsidRPr="006E3C12" w:rsidRDefault="00B738C7" w:rsidP="006E3C12">
      <w:pPr>
        <w:ind w:right="112"/>
        <w:jc w:val="both"/>
      </w:pPr>
      <w:r w:rsidRPr="006E3C12">
        <w:t>В соответствии со ст.9 ФЗ № 152 «О персональных данных» от 27.07.2006 года – даю согласие на обработку моих персональных данных</w:t>
      </w:r>
    </w:p>
    <w:p w14:paraId="0351A16A" w14:textId="77777777" w:rsidR="00B738C7" w:rsidRPr="006E3C12" w:rsidRDefault="00B738C7" w:rsidP="006E3C12">
      <w:pPr>
        <w:ind w:right="112"/>
        <w:jc w:val="both"/>
      </w:pPr>
      <w:r w:rsidRPr="006E3C12">
        <w:t xml:space="preserve">Ф.И.О.___________________ </w:t>
      </w:r>
      <w:r w:rsidRPr="006E3C12">
        <w:tab/>
        <w:t xml:space="preserve">________________ </w:t>
      </w:r>
      <w:r w:rsidRPr="006E3C12">
        <w:tab/>
        <w:t>___________</w:t>
      </w:r>
    </w:p>
    <w:p w14:paraId="6DA9FFF3" w14:textId="77777777" w:rsidR="00A42354" w:rsidRPr="006E3C12" w:rsidRDefault="00B738C7" w:rsidP="006E3C12">
      <w:pPr>
        <w:tabs>
          <w:tab w:val="left" w:pos="5103"/>
        </w:tabs>
        <w:ind w:left="2127" w:right="112" w:firstLine="1134"/>
        <w:jc w:val="both"/>
        <w:rPr>
          <w:rFonts w:eastAsia="Times New Roman"/>
          <w:snapToGrid w:val="0"/>
        </w:rPr>
      </w:pPr>
      <w:r w:rsidRPr="006E3C12">
        <w:t>Подпись</w:t>
      </w:r>
      <w:r w:rsidRPr="006E3C12">
        <w:tab/>
        <w:t>дата</w:t>
      </w:r>
    </w:p>
    <w:sectPr w:rsidR="00A42354" w:rsidRPr="006E3C12" w:rsidSect="00E3362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7D50"/>
    <w:multiLevelType w:val="multilevel"/>
    <w:tmpl w:val="7D98C96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074E49"/>
    <w:multiLevelType w:val="multilevel"/>
    <w:tmpl w:val="37B4704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0E8A04E2"/>
    <w:multiLevelType w:val="hybridMultilevel"/>
    <w:tmpl w:val="F3AA5D64"/>
    <w:lvl w:ilvl="0" w:tplc="78720C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13083C"/>
    <w:multiLevelType w:val="multilevel"/>
    <w:tmpl w:val="3ED28D6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E708A4"/>
    <w:multiLevelType w:val="multilevel"/>
    <w:tmpl w:val="3586BC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abstractNum w:abstractNumId="5">
    <w:nsid w:val="1D6A28C0"/>
    <w:multiLevelType w:val="multilevel"/>
    <w:tmpl w:val="0DC2149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815EA8"/>
    <w:multiLevelType w:val="multilevel"/>
    <w:tmpl w:val="09CC16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DF2472"/>
    <w:multiLevelType w:val="hybridMultilevel"/>
    <w:tmpl w:val="DA4E8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68CF"/>
    <w:multiLevelType w:val="hybridMultilevel"/>
    <w:tmpl w:val="3698BC26"/>
    <w:lvl w:ilvl="0" w:tplc="78720C1C">
      <w:start w:val="1"/>
      <w:numFmt w:val="bullet"/>
      <w:lvlText w:val="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5A84899"/>
    <w:multiLevelType w:val="hybridMultilevel"/>
    <w:tmpl w:val="985EE1D4"/>
    <w:lvl w:ilvl="0" w:tplc="1A4E701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E035D5"/>
    <w:multiLevelType w:val="multilevel"/>
    <w:tmpl w:val="D3BC6C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2ACB76A2"/>
    <w:multiLevelType w:val="multilevel"/>
    <w:tmpl w:val="01625F0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2E60498E"/>
    <w:multiLevelType w:val="multilevel"/>
    <w:tmpl w:val="36CEFB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3317287C"/>
    <w:multiLevelType w:val="multilevel"/>
    <w:tmpl w:val="8C80A8F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3F755AA"/>
    <w:multiLevelType w:val="hybridMultilevel"/>
    <w:tmpl w:val="66FA2636"/>
    <w:lvl w:ilvl="0" w:tplc="DF960768">
      <w:start w:val="1"/>
      <w:numFmt w:val="decimal"/>
      <w:lvlText w:val="12.2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00757"/>
    <w:multiLevelType w:val="multilevel"/>
    <w:tmpl w:val="76401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CFD7400"/>
    <w:multiLevelType w:val="hybridMultilevel"/>
    <w:tmpl w:val="00F40EF8"/>
    <w:lvl w:ilvl="0" w:tplc="65920B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E6743A"/>
    <w:multiLevelType w:val="hybridMultilevel"/>
    <w:tmpl w:val="32FC4620"/>
    <w:lvl w:ilvl="0" w:tplc="7DBC31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1032EF"/>
    <w:multiLevelType w:val="multilevel"/>
    <w:tmpl w:val="6D328D6E"/>
    <w:lvl w:ilvl="0">
      <w:start w:val="1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0F6880"/>
    <w:multiLevelType w:val="multilevel"/>
    <w:tmpl w:val="78EC993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20">
    <w:nsid w:val="51BF464F"/>
    <w:multiLevelType w:val="hybridMultilevel"/>
    <w:tmpl w:val="FE2ED078"/>
    <w:lvl w:ilvl="0" w:tplc="18F84FCC">
      <w:start w:val="1"/>
      <w:numFmt w:val="decimal"/>
      <w:lvlText w:val="%1)"/>
      <w:lvlJc w:val="left"/>
      <w:pPr>
        <w:ind w:left="1004" w:hanging="360"/>
      </w:pPr>
      <w:rPr>
        <w:color w:val="FFFFFF" w:themeColor="background1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6CE6D15"/>
    <w:multiLevelType w:val="hybridMultilevel"/>
    <w:tmpl w:val="12047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457D24"/>
    <w:multiLevelType w:val="multilevel"/>
    <w:tmpl w:val="9D66CA02"/>
    <w:lvl w:ilvl="0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right"/>
      <w:pPr>
        <w:ind w:left="2869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639A532E"/>
    <w:multiLevelType w:val="hybridMultilevel"/>
    <w:tmpl w:val="9B22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E348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689C7F38"/>
    <w:multiLevelType w:val="hybridMultilevel"/>
    <w:tmpl w:val="AFAC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94DD8"/>
    <w:multiLevelType w:val="hybridMultilevel"/>
    <w:tmpl w:val="47E6B370"/>
    <w:lvl w:ilvl="0" w:tplc="78720C1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6CBE1629"/>
    <w:multiLevelType w:val="multilevel"/>
    <w:tmpl w:val="398AB526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27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784"/>
        </w:tabs>
        <w:ind w:left="57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6BB2C49"/>
    <w:multiLevelType w:val="multilevel"/>
    <w:tmpl w:val="D0945A3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06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4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1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86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20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912" w:hanging="2160"/>
      </w:pPr>
      <w:rPr>
        <w:rFonts w:hint="default"/>
        <w:color w:val="000000"/>
      </w:rPr>
    </w:lvl>
  </w:abstractNum>
  <w:abstractNum w:abstractNumId="29">
    <w:nsid w:val="790745B7"/>
    <w:multiLevelType w:val="multilevel"/>
    <w:tmpl w:val="7688CBA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30">
    <w:nsid w:val="7D7A01A4"/>
    <w:multiLevelType w:val="multilevel"/>
    <w:tmpl w:val="2B6ADED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070EFD"/>
    <w:multiLevelType w:val="multilevel"/>
    <w:tmpl w:val="61E4DB1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23"/>
  </w:num>
  <w:num w:numId="5">
    <w:abstractNumId w:val="6"/>
  </w:num>
  <w:num w:numId="6">
    <w:abstractNumId w:val="0"/>
  </w:num>
  <w:num w:numId="7">
    <w:abstractNumId w:val="22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19"/>
  </w:num>
  <w:num w:numId="13">
    <w:abstractNumId w:val="29"/>
  </w:num>
  <w:num w:numId="14">
    <w:abstractNumId w:val="28"/>
  </w:num>
  <w:num w:numId="15">
    <w:abstractNumId w:val="26"/>
  </w:num>
  <w:num w:numId="16">
    <w:abstractNumId w:val="18"/>
  </w:num>
  <w:num w:numId="17">
    <w:abstractNumId w:val="14"/>
  </w:num>
  <w:num w:numId="18">
    <w:abstractNumId w:val="9"/>
  </w:num>
  <w:num w:numId="19">
    <w:abstractNumId w:val="31"/>
  </w:num>
  <w:num w:numId="20">
    <w:abstractNumId w:val="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30"/>
  </w:num>
  <w:num w:numId="26">
    <w:abstractNumId w:val="25"/>
  </w:num>
  <w:num w:numId="27">
    <w:abstractNumId w:val="17"/>
  </w:num>
  <w:num w:numId="28">
    <w:abstractNumId w:val="7"/>
  </w:num>
  <w:num w:numId="29">
    <w:abstractNumId w:val="21"/>
  </w:num>
  <w:num w:numId="30">
    <w:abstractNumId w:val="12"/>
  </w:num>
  <w:num w:numId="31">
    <w:abstractNumId w:val="5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A2"/>
    <w:rsid w:val="000117A9"/>
    <w:rsid w:val="00021184"/>
    <w:rsid w:val="000845B7"/>
    <w:rsid w:val="00127028"/>
    <w:rsid w:val="00156CA2"/>
    <w:rsid w:val="0017297B"/>
    <w:rsid w:val="00204AFE"/>
    <w:rsid w:val="0044612B"/>
    <w:rsid w:val="004757C2"/>
    <w:rsid w:val="00481F90"/>
    <w:rsid w:val="00507AF0"/>
    <w:rsid w:val="00624A23"/>
    <w:rsid w:val="00635544"/>
    <w:rsid w:val="00642575"/>
    <w:rsid w:val="0066065C"/>
    <w:rsid w:val="00683A28"/>
    <w:rsid w:val="006E3C12"/>
    <w:rsid w:val="006E7F14"/>
    <w:rsid w:val="00725983"/>
    <w:rsid w:val="00752DF2"/>
    <w:rsid w:val="00780B68"/>
    <w:rsid w:val="007B1028"/>
    <w:rsid w:val="00821788"/>
    <w:rsid w:val="00841459"/>
    <w:rsid w:val="00846CAC"/>
    <w:rsid w:val="00860481"/>
    <w:rsid w:val="00935DE8"/>
    <w:rsid w:val="0097447F"/>
    <w:rsid w:val="009F2C05"/>
    <w:rsid w:val="009F32D7"/>
    <w:rsid w:val="00A42354"/>
    <w:rsid w:val="00AC678E"/>
    <w:rsid w:val="00B12760"/>
    <w:rsid w:val="00B2012D"/>
    <w:rsid w:val="00B234CE"/>
    <w:rsid w:val="00B26740"/>
    <w:rsid w:val="00B375B0"/>
    <w:rsid w:val="00B738C7"/>
    <w:rsid w:val="00B834A2"/>
    <w:rsid w:val="00BB2144"/>
    <w:rsid w:val="00D162C7"/>
    <w:rsid w:val="00DA5881"/>
    <w:rsid w:val="00E00F14"/>
    <w:rsid w:val="00E26649"/>
    <w:rsid w:val="00E3362C"/>
    <w:rsid w:val="00E726BC"/>
    <w:rsid w:val="00E77761"/>
    <w:rsid w:val="00E84653"/>
    <w:rsid w:val="00EC4A7E"/>
    <w:rsid w:val="00EC50E6"/>
    <w:rsid w:val="00F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14F466"/>
  <w15:chartTrackingRefBased/>
  <w15:docId w15:val="{3F240D56-40B5-4931-80BA-F4E4AF9A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B834A2"/>
    <w:pPr>
      <w:keepNext/>
      <w:widowControl/>
      <w:autoSpaceDE/>
      <w:autoSpaceDN/>
      <w:adjustRightInd/>
      <w:spacing w:after="240" w:line="360" w:lineRule="auto"/>
      <w:jc w:val="center"/>
      <w:outlineLvl w:val="0"/>
    </w:pPr>
    <w:rPr>
      <w:rFonts w:eastAsia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C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CA2"/>
    <w:rPr>
      <w:rFonts w:ascii="Times New Roman" w:eastAsia="Calibri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156CA2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rsid w:val="00B834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Bodytext">
    <w:name w:val="Body text_"/>
    <w:link w:val="Bodytext1"/>
    <w:locked/>
    <w:rsid w:val="00B834A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B834A2"/>
    <w:pPr>
      <w:shd w:val="clear" w:color="auto" w:fill="FFFFFF"/>
      <w:autoSpaceDE/>
      <w:autoSpaceDN/>
      <w:adjustRightInd/>
      <w:spacing w:before="420" w:after="2160" w:line="24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01">
    <w:name w:val="fontstyle01"/>
    <w:basedOn w:val="a0"/>
    <w:rsid w:val="00B834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ody Text"/>
    <w:aliases w:val=" Знак"/>
    <w:basedOn w:val="a"/>
    <w:link w:val="a7"/>
    <w:rsid w:val="00B834A2"/>
    <w:pPr>
      <w:widowControl/>
      <w:autoSpaceDE/>
      <w:autoSpaceDN/>
      <w:adjustRightInd/>
      <w:spacing w:after="120"/>
    </w:pPr>
    <w:rPr>
      <w:rFonts w:eastAsia="Times New Roman"/>
      <w:lang w:val="en-AU"/>
    </w:rPr>
  </w:style>
  <w:style w:type="character" w:customStyle="1" w:styleId="a7">
    <w:name w:val="Основной текст Знак"/>
    <w:aliases w:val=" Знак Знак"/>
    <w:basedOn w:val="a0"/>
    <w:link w:val="a6"/>
    <w:rsid w:val="00B834A2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8">
    <w:name w:val="Table Grid"/>
    <w:basedOn w:val="a1"/>
    <w:uiPriority w:val="39"/>
    <w:rsid w:val="00A42354"/>
    <w:pPr>
      <w:spacing w:after="0" w:line="240" w:lineRule="auto"/>
    </w:pPr>
    <w:rPr>
      <w:rFonts w:ascii="Times New Roman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336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362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362C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36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362C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3362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362C"/>
    <w:rPr>
      <w:rFonts w:ascii="Segoe UI" w:eastAsia="Calibri" w:hAnsi="Segoe UI" w:cs="Segoe UI"/>
      <w:sz w:val="18"/>
      <w:szCs w:val="18"/>
    </w:rPr>
  </w:style>
  <w:style w:type="character" w:customStyle="1" w:styleId="BodytextBold">
    <w:name w:val="Body text + Bold"/>
    <w:rsid w:val="00B1276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eastAsia="x-none" w:bidi="ar-SA"/>
    </w:rPr>
  </w:style>
  <w:style w:type="character" w:customStyle="1" w:styleId="af0">
    <w:name w:val="Гипертекстовая ссылка"/>
    <w:basedOn w:val="a0"/>
    <w:uiPriority w:val="99"/>
    <w:rsid w:val="00B2674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048336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1829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694B-DA5D-429D-B3ED-5EF5B825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8467</Words>
  <Characters>48267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Мурадымова Ольга Владимировна</dc:creator>
  <cp:keywords/>
  <dc:description/>
  <cp:lastModifiedBy>Мурадымова Ольга Владимировна</cp:lastModifiedBy>
  <cp:revision>41</cp:revision>
  <dcterms:created xsi:type="dcterms:W3CDTF">2022-07-14T11:32:00Z</dcterms:created>
  <dcterms:modified xsi:type="dcterms:W3CDTF">2024-06-06T08:44:00Z</dcterms:modified>
</cp:coreProperties>
</file>